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DDA" w:rsidRDefault="00214DDA" w:rsidP="000657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214DDA" w:rsidRDefault="00214DDA" w:rsidP="000657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E7EFF" w:rsidRDefault="00472ABC" w:rsidP="000657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A</w:t>
      </w:r>
      <w:r w:rsidR="00FE502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TA DA </w:t>
      </w:r>
      <w:r w:rsidR="00BA3A9E">
        <w:rPr>
          <w:rFonts w:ascii="Times New Roman" w:hAnsi="Times New Roman" w:cs="Times New Roman"/>
          <w:b/>
          <w:bCs/>
          <w:kern w:val="28"/>
          <w:sz w:val="24"/>
          <w:szCs w:val="24"/>
        </w:rPr>
        <w:t>2</w:t>
      </w:r>
      <w:r w:rsidR="008B68F0">
        <w:rPr>
          <w:rFonts w:ascii="Times New Roman" w:hAnsi="Times New Roman" w:cs="Times New Roman"/>
          <w:b/>
          <w:bCs/>
          <w:kern w:val="28"/>
          <w:sz w:val="24"/>
          <w:szCs w:val="24"/>
        </w:rPr>
        <w:t>9</w:t>
      </w:r>
      <w:r w:rsidR="00165164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REUNIÃO ORDINÁRIA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BE7EFF" w:rsidRDefault="000C2B50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1</w:t>
      </w:r>
      <w:r w:rsidR="005C501E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F379A8" w:rsidRDefault="000C2B50" w:rsidP="001F3E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6</w:t>
      </w:r>
      <w:r w:rsidR="005C501E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LEGISLATURA</w:t>
      </w:r>
    </w:p>
    <w:p w:rsidR="00CA550A" w:rsidRDefault="00CA550A" w:rsidP="001F3E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F379A8" w:rsidRDefault="00BE7EFF" w:rsidP="001F3E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>
        <w:rPr>
          <w:rFonts w:ascii="Times New Roman" w:hAnsi="Times New Roman" w:cs="Times New Roman"/>
          <w:kern w:val="28"/>
          <w:sz w:val="24"/>
          <w:szCs w:val="23"/>
        </w:rPr>
        <w:t>,</w:t>
      </w:r>
      <w:r w:rsidR="00450EC5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8B68F0">
        <w:rPr>
          <w:rFonts w:ascii="Times New Roman" w:hAnsi="Times New Roman" w:cs="Times New Roman"/>
          <w:kern w:val="28"/>
          <w:sz w:val="24"/>
          <w:szCs w:val="23"/>
        </w:rPr>
        <w:t>18</w:t>
      </w:r>
      <w:r w:rsidR="00AD2F2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de </w:t>
      </w:r>
      <w:r w:rsidR="00FD2073">
        <w:rPr>
          <w:rFonts w:ascii="Times New Roman" w:hAnsi="Times New Roman" w:cs="Times New Roman"/>
          <w:kern w:val="28"/>
          <w:sz w:val="24"/>
          <w:szCs w:val="23"/>
        </w:rPr>
        <w:t>outu</w:t>
      </w:r>
      <w:r w:rsidR="00A04DDD">
        <w:rPr>
          <w:rFonts w:ascii="Times New Roman" w:hAnsi="Times New Roman" w:cs="Times New Roman"/>
          <w:kern w:val="28"/>
          <w:sz w:val="24"/>
          <w:szCs w:val="23"/>
        </w:rPr>
        <w:t>br</w:t>
      </w:r>
      <w:r w:rsidR="00F73457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EC4B6A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3"/>
        </w:rPr>
        <w:t>de 20</w:t>
      </w:r>
      <w:r w:rsidR="000C2B50">
        <w:rPr>
          <w:rFonts w:ascii="Times New Roman" w:hAnsi="Times New Roman" w:cs="Times New Roman"/>
          <w:kern w:val="28"/>
          <w:sz w:val="24"/>
          <w:szCs w:val="23"/>
        </w:rPr>
        <w:t>21</w:t>
      </w:r>
    </w:p>
    <w:p w:rsidR="00CA550A" w:rsidRDefault="00CA550A" w:rsidP="004F795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3"/>
        </w:rPr>
      </w:pPr>
    </w:p>
    <w:p w:rsidR="004F7951" w:rsidRDefault="00E82DD8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  <w:r w:rsidRPr="004516EC">
        <w:rPr>
          <w:rFonts w:ascii="Times New Roman" w:hAnsi="Times New Roman" w:cs="Times New Roman"/>
          <w:kern w:val="28"/>
          <w:sz w:val="24"/>
          <w:szCs w:val="23"/>
        </w:rPr>
        <w:t>Ao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F51C24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143C4E">
        <w:rPr>
          <w:rFonts w:ascii="Times New Roman" w:hAnsi="Times New Roman" w:cs="Times New Roman"/>
          <w:kern w:val="28"/>
          <w:sz w:val="24"/>
          <w:szCs w:val="23"/>
        </w:rPr>
        <w:t>dezoito</w:t>
      </w:r>
      <w:r w:rsidR="00E940E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dia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do mês de </w:t>
      </w:r>
      <w:r w:rsidR="00FD2073">
        <w:rPr>
          <w:rFonts w:ascii="Times New Roman" w:hAnsi="Times New Roman" w:cs="Times New Roman"/>
          <w:kern w:val="28"/>
          <w:sz w:val="24"/>
          <w:szCs w:val="23"/>
        </w:rPr>
        <w:t>outu</w:t>
      </w:r>
      <w:r w:rsidR="00830AE2">
        <w:rPr>
          <w:rFonts w:ascii="Times New Roman" w:hAnsi="Times New Roman" w:cs="Times New Roman"/>
          <w:kern w:val="28"/>
          <w:sz w:val="24"/>
          <w:szCs w:val="23"/>
        </w:rPr>
        <w:t>br</w:t>
      </w:r>
      <w:r w:rsidR="008D7EE8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do ano de dois mil e 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>vinte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e um</w:t>
      </w:r>
      <w:r w:rsidR="00830AE2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E940E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às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quinze</w:t>
      </w:r>
      <w:r w:rsidR="00DF7236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horas</w:t>
      </w:r>
      <w:r w:rsidR="00FF2D36">
        <w:rPr>
          <w:rFonts w:ascii="Times New Roman" w:hAnsi="Times New Roman" w:cs="Times New Roman"/>
          <w:kern w:val="28"/>
          <w:sz w:val="24"/>
          <w:szCs w:val="23"/>
        </w:rPr>
        <w:t xml:space="preserve"> e </w:t>
      </w:r>
      <w:r w:rsidR="00F51C24">
        <w:rPr>
          <w:rFonts w:ascii="Times New Roman" w:hAnsi="Times New Roman" w:cs="Times New Roman"/>
          <w:kern w:val="28"/>
          <w:sz w:val="24"/>
          <w:szCs w:val="23"/>
        </w:rPr>
        <w:t>cinco</w:t>
      </w:r>
      <w:r w:rsidR="00E940E7">
        <w:rPr>
          <w:rFonts w:ascii="Times New Roman" w:hAnsi="Times New Roman" w:cs="Times New Roman"/>
          <w:kern w:val="28"/>
          <w:sz w:val="24"/>
          <w:szCs w:val="23"/>
        </w:rPr>
        <w:t xml:space="preserve"> minutos,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no Plenário </w:t>
      </w:r>
      <w:proofErr w:type="spellStart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Ecesar</w:t>
      </w:r>
      <w:proofErr w:type="spellEnd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Pintos, da Câmara Municipal de Vereadores de </w:t>
      </w:r>
      <w:proofErr w:type="spellStart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o Senhor Presidente, Vereador Anderson Barcelos Corrêa</w:t>
      </w:r>
      <w:r w:rsidR="00FD2073">
        <w:rPr>
          <w:rFonts w:ascii="Times New Roman" w:hAnsi="Times New Roman" w:cs="Times New Roman"/>
          <w:kern w:val="28"/>
          <w:sz w:val="24"/>
          <w:szCs w:val="23"/>
        </w:rPr>
        <w:t>-MDB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após verificar a existência de número legal deu por aberta a Sessão, solicit</w:t>
      </w:r>
      <w:r w:rsidR="00674078">
        <w:rPr>
          <w:rFonts w:ascii="Times New Roman" w:hAnsi="Times New Roman" w:cs="Times New Roman"/>
          <w:kern w:val="28"/>
          <w:sz w:val="24"/>
          <w:szCs w:val="23"/>
        </w:rPr>
        <w:t>ando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ao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1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.º</w:t>
      </w:r>
      <w:r w:rsidR="00743145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Secretár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io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BC5296" w:rsidRPr="004516EC">
        <w:rPr>
          <w:rFonts w:ascii="Times New Roman" w:hAnsi="Times New Roman" w:cs="Times New Roman"/>
          <w:kern w:val="28"/>
          <w:sz w:val="24"/>
          <w:szCs w:val="23"/>
        </w:rPr>
        <w:t xml:space="preserve">Vereador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Alex </w:t>
      </w:r>
      <w:proofErr w:type="spellStart"/>
      <w:r w:rsidR="00BC5296">
        <w:rPr>
          <w:rFonts w:ascii="Times New Roman" w:hAnsi="Times New Roman" w:cs="Times New Roman"/>
          <w:kern w:val="28"/>
          <w:sz w:val="24"/>
          <w:szCs w:val="23"/>
        </w:rPr>
        <w:t>Castillo</w:t>
      </w:r>
      <w:proofErr w:type="spellEnd"/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 de Los Santos</w:t>
      </w:r>
      <w:r w:rsidR="00BC5296" w:rsidRPr="004516EC">
        <w:rPr>
          <w:rFonts w:ascii="Times New Roman" w:hAnsi="Times New Roman" w:cs="Times New Roman"/>
          <w:kern w:val="28"/>
          <w:sz w:val="24"/>
          <w:szCs w:val="23"/>
        </w:rPr>
        <w:t>-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PSD</w:t>
      </w:r>
      <w:r w:rsidR="00BC5296" w:rsidRPr="004516EC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que procedesse a chamada dos demais Vereadores, estando presentes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 pelo MDB: Júlio César Porciúncula Lemos</w:t>
      </w:r>
      <w:r w:rsidR="00FD2073">
        <w:rPr>
          <w:rFonts w:ascii="Times New Roman" w:hAnsi="Times New Roman" w:cs="Times New Roman"/>
          <w:kern w:val="28"/>
          <w:sz w:val="24"/>
          <w:szCs w:val="23"/>
        </w:rPr>
        <w:t xml:space="preserve"> e Renato Souza da Silva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; pelo P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P: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proofErr w:type="spellStart"/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>Dalmiro</w:t>
      </w:r>
      <w:proofErr w:type="spellEnd"/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Almeida</w:t>
      </w:r>
      <w:r w:rsidR="00FE502B" w:rsidRPr="004516EC">
        <w:rPr>
          <w:rFonts w:ascii="Times New Roman" w:hAnsi="Times New Roman" w:cs="Times New Roman"/>
          <w:kern w:val="28"/>
          <w:sz w:val="24"/>
          <w:szCs w:val="23"/>
        </w:rPr>
        <w:t>;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pelo PT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B</w:t>
      </w:r>
      <w:r w:rsidR="00674078">
        <w:rPr>
          <w:rFonts w:ascii="Times New Roman" w:hAnsi="Times New Roman" w:cs="Times New Roman"/>
          <w:kern w:val="28"/>
          <w:sz w:val="24"/>
          <w:szCs w:val="23"/>
        </w:rPr>
        <w:t xml:space="preserve">: </w:t>
      </w:r>
      <w:r w:rsidR="003013D0">
        <w:rPr>
          <w:rFonts w:ascii="Times New Roman" w:hAnsi="Times New Roman" w:cs="Times New Roman"/>
          <w:kern w:val="28"/>
          <w:sz w:val="24"/>
          <w:szCs w:val="23"/>
        </w:rPr>
        <w:t xml:space="preserve">Jair </w:t>
      </w:r>
      <w:proofErr w:type="spellStart"/>
      <w:r w:rsidR="003013D0">
        <w:rPr>
          <w:rFonts w:ascii="Times New Roman" w:hAnsi="Times New Roman" w:cs="Times New Roman"/>
          <w:kern w:val="28"/>
          <w:sz w:val="24"/>
          <w:szCs w:val="23"/>
        </w:rPr>
        <w:t>Ard</w:t>
      </w:r>
      <w:r w:rsidR="008D7EE8">
        <w:rPr>
          <w:rFonts w:ascii="Times New Roman" w:hAnsi="Times New Roman" w:cs="Times New Roman"/>
          <w:kern w:val="28"/>
          <w:sz w:val="24"/>
          <w:szCs w:val="23"/>
        </w:rPr>
        <w:t>enchy</w:t>
      </w:r>
      <w:proofErr w:type="spellEnd"/>
      <w:r w:rsidR="008D7EE8">
        <w:rPr>
          <w:rFonts w:ascii="Times New Roman" w:hAnsi="Times New Roman" w:cs="Times New Roman"/>
          <w:kern w:val="28"/>
          <w:sz w:val="24"/>
          <w:szCs w:val="23"/>
        </w:rPr>
        <w:t xml:space="preserve"> e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Pedro </w:t>
      </w:r>
      <w:proofErr w:type="spellStart"/>
      <w:r w:rsidR="00BC5296">
        <w:rPr>
          <w:rFonts w:ascii="Times New Roman" w:hAnsi="Times New Roman" w:cs="Times New Roman"/>
          <w:kern w:val="28"/>
          <w:sz w:val="24"/>
          <w:szCs w:val="23"/>
        </w:rPr>
        <w:t>Morvan</w:t>
      </w:r>
      <w:proofErr w:type="spellEnd"/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 Ferrugem de Blanco;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pelo PSDB:</w:t>
      </w:r>
      <w:r w:rsidR="00743145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Emerson Vidal Ferreira</w:t>
      </w:r>
      <w:r w:rsidR="00FD2073">
        <w:rPr>
          <w:rFonts w:ascii="Times New Roman" w:hAnsi="Times New Roman" w:cs="Times New Roman"/>
          <w:kern w:val="28"/>
          <w:sz w:val="24"/>
          <w:szCs w:val="23"/>
        </w:rPr>
        <w:t xml:space="preserve"> e Jacqueline Ferreira</w:t>
      </w:r>
      <w:r w:rsidR="00F51C24">
        <w:rPr>
          <w:rFonts w:ascii="Times New Roman" w:hAnsi="Times New Roman" w:cs="Times New Roman"/>
          <w:kern w:val="28"/>
          <w:sz w:val="24"/>
          <w:szCs w:val="23"/>
        </w:rPr>
        <w:t xml:space="preserve">. </w:t>
      </w:r>
      <w:r w:rsidR="00CD2ABC" w:rsidRPr="004516EC">
        <w:rPr>
          <w:rFonts w:ascii="Times New Roman" w:hAnsi="Times New Roman" w:cs="Times New Roman"/>
          <w:kern w:val="28"/>
          <w:sz w:val="24"/>
          <w:szCs w:val="24"/>
        </w:rPr>
        <w:t>A seguir,</w:t>
      </w:r>
      <w:r w:rsidR="00BE7EFF" w:rsidRPr="004516E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solicitou a leitura </w:t>
      </w:r>
      <w:r w:rsidR="00801DAC" w:rsidRPr="004516EC">
        <w:rPr>
          <w:rFonts w:ascii="Times New Roman" w:hAnsi="Times New Roman" w:cs="Times New Roman"/>
          <w:kern w:val="28"/>
          <w:sz w:val="24"/>
          <w:szCs w:val="23"/>
        </w:rPr>
        <w:t xml:space="preserve">da Ata da reunião anterior, que após discussão e votação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foi aprovada por unanimidade.</w:t>
      </w:r>
      <w:r w:rsidR="00CA7734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830AE2">
        <w:rPr>
          <w:rFonts w:ascii="Times New Roman" w:hAnsi="Times New Roman" w:cs="Times New Roman"/>
          <w:kern w:val="28"/>
          <w:sz w:val="24"/>
          <w:szCs w:val="23"/>
        </w:rPr>
        <w:t xml:space="preserve">Prosseguindo, </w:t>
      </w:r>
      <w:r w:rsidR="00143C4E">
        <w:rPr>
          <w:rFonts w:ascii="Times New Roman" w:hAnsi="Times New Roman" w:cs="Times New Roman"/>
          <w:kern w:val="28"/>
          <w:sz w:val="24"/>
          <w:szCs w:val="23"/>
        </w:rPr>
        <w:t>solicitou a leitura do EXPEDIENTE EXTERNO, onde constaram os protocolos n.ºs: 01094, 01095, 01100 a 01114/2</w:t>
      </w:r>
      <w:r w:rsidR="00D535BD">
        <w:rPr>
          <w:rFonts w:ascii="Times New Roman" w:hAnsi="Times New Roman" w:cs="Times New Roman"/>
          <w:kern w:val="28"/>
          <w:sz w:val="24"/>
          <w:szCs w:val="23"/>
        </w:rPr>
        <w:t>021. Na sequência,</w:t>
      </w:r>
      <w:r w:rsidR="00143C4E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029AF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D4275D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D4275D" w:rsidRPr="004516EC">
        <w:rPr>
          <w:rFonts w:ascii="Times New Roman" w:hAnsi="Times New Roman" w:cs="Times New Roman"/>
          <w:kern w:val="28"/>
          <w:sz w:val="24"/>
          <w:szCs w:val="23"/>
        </w:rPr>
        <w:t>Presidente</w:t>
      </w:r>
      <w:r w:rsidR="00903505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76537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passou </w:t>
      </w:r>
      <w:r w:rsidR="00D535BD">
        <w:rPr>
          <w:rFonts w:ascii="Times New Roman" w:hAnsi="Times New Roman" w:cs="Times New Roman"/>
          <w:kern w:val="28"/>
          <w:sz w:val="24"/>
          <w:szCs w:val="23"/>
        </w:rPr>
        <w:t>à</w:t>
      </w:r>
      <w:r w:rsidR="00CC6AD4">
        <w:rPr>
          <w:rFonts w:ascii="Times New Roman" w:hAnsi="Times New Roman" w:cs="Times New Roman"/>
          <w:kern w:val="28"/>
          <w:sz w:val="24"/>
          <w:szCs w:val="23"/>
        </w:rPr>
        <w:t xml:space="preserve"> PALAVRA NO EXPEDIENTE</w:t>
      </w:r>
      <w:r w:rsidR="00956EC9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CC6AD4">
        <w:rPr>
          <w:rFonts w:ascii="Times New Roman" w:hAnsi="Times New Roman" w:cs="Times New Roman"/>
          <w:kern w:val="28"/>
          <w:sz w:val="24"/>
          <w:szCs w:val="23"/>
        </w:rPr>
        <w:t xml:space="preserve"> oportunidade</w:t>
      </w:r>
      <w:r w:rsidR="00956EC9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C6AD4">
        <w:rPr>
          <w:rFonts w:ascii="Times New Roman" w:hAnsi="Times New Roman" w:cs="Times New Roman"/>
          <w:kern w:val="28"/>
          <w:sz w:val="24"/>
          <w:szCs w:val="23"/>
        </w:rPr>
        <w:t>em que f</w:t>
      </w:r>
      <w:r w:rsidR="00D535BD">
        <w:rPr>
          <w:rFonts w:ascii="Times New Roman" w:hAnsi="Times New Roman" w:cs="Times New Roman"/>
          <w:kern w:val="28"/>
          <w:sz w:val="24"/>
          <w:szCs w:val="23"/>
        </w:rPr>
        <w:t>i</w:t>
      </w:r>
      <w:r w:rsidR="00D86D52">
        <w:rPr>
          <w:rFonts w:ascii="Times New Roman" w:hAnsi="Times New Roman" w:cs="Times New Roman"/>
          <w:kern w:val="28"/>
          <w:sz w:val="24"/>
          <w:szCs w:val="23"/>
        </w:rPr>
        <w:t>z</w:t>
      </w:r>
      <w:r w:rsidR="00D535BD">
        <w:rPr>
          <w:rFonts w:ascii="Times New Roman" w:hAnsi="Times New Roman" w:cs="Times New Roman"/>
          <w:kern w:val="28"/>
          <w:sz w:val="24"/>
          <w:szCs w:val="23"/>
        </w:rPr>
        <w:t>eram</w:t>
      </w:r>
      <w:r w:rsidR="00CC6AD4">
        <w:rPr>
          <w:rFonts w:ascii="Times New Roman" w:hAnsi="Times New Roman" w:cs="Times New Roman"/>
          <w:kern w:val="28"/>
          <w:sz w:val="24"/>
          <w:szCs w:val="23"/>
        </w:rPr>
        <w:t xml:space="preserve"> seu</w:t>
      </w:r>
      <w:r w:rsidR="00D535BD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CC6AD4">
        <w:rPr>
          <w:rFonts w:ascii="Times New Roman" w:hAnsi="Times New Roman" w:cs="Times New Roman"/>
          <w:kern w:val="28"/>
          <w:sz w:val="24"/>
          <w:szCs w:val="23"/>
        </w:rPr>
        <w:t xml:space="preserve"> pronunciamento</w:t>
      </w:r>
      <w:r w:rsidR="00D535BD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D86D52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F51C24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D535BD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CC6AD4">
        <w:rPr>
          <w:rFonts w:ascii="Times New Roman" w:hAnsi="Times New Roman" w:cs="Times New Roman"/>
          <w:kern w:val="28"/>
          <w:sz w:val="24"/>
          <w:szCs w:val="23"/>
        </w:rPr>
        <w:t xml:space="preserve"> Vereador</w:t>
      </w:r>
      <w:r w:rsidR="00D535BD">
        <w:rPr>
          <w:rFonts w:ascii="Times New Roman" w:hAnsi="Times New Roman" w:cs="Times New Roman"/>
          <w:kern w:val="28"/>
          <w:sz w:val="24"/>
          <w:szCs w:val="23"/>
        </w:rPr>
        <w:t>es</w:t>
      </w:r>
      <w:r w:rsidR="00D86D52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F51C24">
        <w:rPr>
          <w:rFonts w:ascii="Times New Roman" w:hAnsi="Times New Roman" w:cs="Times New Roman"/>
          <w:kern w:val="28"/>
          <w:sz w:val="24"/>
          <w:szCs w:val="23"/>
        </w:rPr>
        <w:t>Pedro de Blanco</w:t>
      </w:r>
      <w:r w:rsidR="00D535BD">
        <w:rPr>
          <w:rFonts w:ascii="Times New Roman" w:hAnsi="Times New Roman" w:cs="Times New Roman"/>
          <w:kern w:val="28"/>
          <w:sz w:val="24"/>
          <w:szCs w:val="23"/>
        </w:rPr>
        <w:t>, Jacqueline Ferreira e Renato Souza da Silva</w:t>
      </w:r>
      <w:r w:rsidR="00D86D52">
        <w:rPr>
          <w:rFonts w:ascii="Times New Roman" w:hAnsi="Times New Roman" w:cs="Times New Roman"/>
          <w:kern w:val="28"/>
          <w:sz w:val="24"/>
          <w:szCs w:val="23"/>
        </w:rPr>
        <w:t xml:space="preserve">. </w:t>
      </w:r>
      <w:r w:rsidR="00CC6AD4">
        <w:rPr>
          <w:rFonts w:ascii="Times New Roman" w:hAnsi="Times New Roman" w:cs="Times New Roman"/>
          <w:kern w:val="28"/>
          <w:sz w:val="24"/>
          <w:szCs w:val="23"/>
        </w:rPr>
        <w:t>P</w:t>
      </w:r>
      <w:r w:rsidR="00FD2073">
        <w:rPr>
          <w:rFonts w:ascii="Times New Roman" w:hAnsi="Times New Roman" w:cs="Times New Roman"/>
          <w:kern w:val="28"/>
          <w:sz w:val="24"/>
          <w:szCs w:val="23"/>
        </w:rPr>
        <w:t>osteriormente</w:t>
      </w:r>
      <w:r w:rsidR="00CC6AD4">
        <w:rPr>
          <w:rFonts w:ascii="Times New Roman" w:hAnsi="Times New Roman" w:cs="Times New Roman"/>
          <w:kern w:val="28"/>
          <w:sz w:val="24"/>
          <w:szCs w:val="23"/>
        </w:rPr>
        <w:t>, passou para EX</w:t>
      </w:r>
      <w:r w:rsidR="00A454B9">
        <w:rPr>
          <w:rFonts w:ascii="Times New Roman" w:hAnsi="Times New Roman" w:cs="Times New Roman"/>
          <w:kern w:val="28"/>
          <w:sz w:val="24"/>
          <w:szCs w:val="23"/>
        </w:rPr>
        <w:t>P</w:t>
      </w:r>
      <w:r w:rsidR="00CC6AD4">
        <w:rPr>
          <w:rFonts w:ascii="Times New Roman" w:hAnsi="Times New Roman" w:cs="Times New Roman"/>
          <w:kern w:val="28"/>
          <w:sz w:val="24"/>
          <w:szCs w:val="23"/>
        </w:rPr>
        <w:t xml:space="preserve">LICAÇÕES PESSOAIS, </w:t>
      </w:r>
      <w:r w:rsidR="00956EC9">
        <w:rPr>
          <w:rFonts w:ascii="Times New Roman" w:hAnsi="Times New Roman" w:cs="Times New Roman"/>
          <w:kern w:val="28"/>
          <w:sz w:val="24"/>
          <w:szCs w:val="23"/>
        </w:rPr>
        <w:t>quando f</w:t>
      </w:r>
      <w:r w:rsidR="00D04297">
        <w:rPr>
          <w:rFonts w:ascii="Times New Roman" w:hAnsi="Times New Roman" w:cs="Times New Roman"/>
          <w:kern w:val="28"/>
          <w:sz w:val="24"/>
          <w:szCs w:val="23"/>
        </w:rPr>
        <w:t>izeram</w:t>
      </w:r>
      <w:r w:rsidR="00956EC9">
        <w:rPr>
          <w:rFonts w:ascii="Times New Roman" w:hAnsi="Times New Roman" w:cs="Times New Roman"/>
          <w:kern w:val="28"/>
          <w:sz w:val="24"/>
          <w:szCs w:val="23"/>
        </w:rPr>
        <w:t xml:space="preserve"> uso da tribuna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o</w:t>
      </w:r>
      <w:r w:rsidR="008D7EE8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Ver</w:t>
      </w:r>
      <w:r w:rsidR="006A01D0" w:rsidRPr="004516EC">
        <w:rPr>
          <w:rFonts w:ascii="Times New Roman" w:hAnsi="Times New Roman" w:cs="Times New Roman"/>
          <w:kern w:val="28"/>
          <w:sz w:val="24"/>
          <w:szCs w:val="23"/>
        </w:rPr>
        <w:t>eador</w:t>
      </w:r>
      <w:r w:rsidR="008D7EE8">
        <w:rPr>
          <w:rFonts w:ascii="Times New Roman" w:hAnsi="Times New Roman" w:cs="Times New Roman"/>
          <w:kern w:val="28"/>
          <w:sz w:val="24"/>
          <w:szCs w:val="23"/>
        </w:rPr>
        <w:t>es</w:t>
      </w:r>
      <w:r w:rsidR="00F3666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B256A">
        <w:rPr>
          <w:rFonts w:ascii="Times New Roman" w:hAnsi="Times New Roman" w:cs="Times New Roman"/>
          <w:kern w:val="28"/>
          <w:sz w:val="24"/>
          <w:szCs w:val="23"/>
        </w:rPr>
        <w:t>Pedro de Blanco</w:t>
      </w:r>
      <w:r w:rsidR="00511D29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FD2073">
        <w:rPr>
          <w:rFonts w:ascii="Times New Roman" w:hAnsi="Times New Roman" w:cs="Times New Roman"/>
          <w:kern w:val="28"/>
          <w:sz w:val="24"/>
          <w:szCs w:val="23"/>
        </w:rPr>
        <w:t xml:space="preserve">Renato Souza da Silva, </w:t>
      </w:r>
      <w:r w:rsidR="00D535BD">
        <w:rPr>
          <w:rFonts w:ascii="Times New Roman" w:hAnsi="Times New Roman" w:cs="Times New Roman"/>
          <w:kern w:val="28"/>
          <w:sz w:val="24"/>
          <w:szCs w:val="23"/>
        </w:rPr>
        <w:t>Júlio César Lemos.</w:t>
      </w:r>
      <w:r w:rsidR="00756693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D535BD">
        <w:rPr>
          <w:rFonts w:ascii="Times New Roman" w:hAnsi="Times New Roman" w:cs="Times New Roman"/>
          <w:kern w:val="28"/>
          <w:sz w:val="24"/>
          <w:szCs w:val="23"/>
        </w:rPr>
        <w:t>Após</w:t>
      </w:r>
      <w:r w:rsidR="00F51C24">
        <w:rPr>
          <w:rFonts w:ascii="Times New Roman" w:hAnsi="Times New Roman" w:cs="Times New Roman"/>
          <w:kern w:val="28"/>
          <w:sz w:val="24"/>
          <w:szCs w:val="23"/>
        </w:rPr>
        <w:t xml:space="preserve">, solicitou ao 1.º Vice-Presidente, Vereador </w:t>
      </w:r>
      <w:proofErr w:type="spellStart"/>
      <w:r w:rsidR="00F51C24">
        <w:rPr>
          <w:rFonts w:ascii="Times New Roman" w:hAnsi="Times New Roman" w:cs="Times New Roman"/>
          <w:kern w:val="28"/>
          <w:sz w:val="24"/>
          <w:szCs w:val="23"/>
        </w:rPr>
        <w:t>Dalmiro</w:t>
      </w:r>
      <w:proofErr w:type="spellEnd"/>
      <w:r w:rsidR="00F51C24">
        <w:rPr>
          <w:rFonts w:ascii="Times New Roman" w:hAnsi="Times New Roman" w:cs="Times New Roman"/>
          <w:kern w:val="28"/>
          <w:sz w:val="24"/>
          <w:szCs w:val="23"/>
        </w:rPr>
        <w:t xml:space="preserve"> Almeida, que assumisse os trabalhos para que pudesse se manifestar. Reassumindo</w:t>
      </w:r>
      <w:r w:rsidR="00F36667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D535BD">
        <w:rPr>
          <w:rFonts w:ascii="Times New Roman" w:hAnsi="Times New Roman" w:cs="Times New Roman"/>
          <w:kern w:val="28"/>
          <w:sz w:val="24"/>
          <w:szCs w:val="23"/>
        </w:rPr>
        <w:t xml:space="preserve">em continuidade a EXPLICAÇÕES PESSOAIS, fez seu pronunciamento a Vereadora Jacqueline Ferreira. Ato contínuo, o Presidente </w:t>
      </w:r>
      <w:r w:rsidR="00D1636E">
        <w:rPr>
          <w:rFonts w:ascii="Times New Roman" w:hAnsi="Times New Roman" w:cs="Times New Roman"/>
          <w:kern w:val="28"/>
          <w:sz w:val="24"/>
          <w:szCs w:val="23"/>
        </w:rPr>
        <w:t xml:space="preserve">convocou o 2.º secretário, Vereador Renato Souza da Silva para assumir os trabalhos, considerando a necessidade, por motivos particulares, de saída da Sessão, do Vereador Alex </w:t>
      </w:r>
      <w:proofErr w:type="spellStart"/>
      <w:r w:rsidR="00D1636E">
        <w:rPr>
          <w:rFonts w:ascii="Times New Roman" w:hAnsi="Times New Roman" w:cs="Times New Roman"/>
          <w:kern w:val="28"/>
          <w:sz w:val="24"/>
          <w:szCs w:val="23"/>
        </w:rPr>
        <w:t>Castillo</w:t>
      </w:r>
      <w:proofErr w:type="spellEnd"/>
      <w:r w:rsidR="00D1636E">
        <w:rPr>
          <w:rFonts w:ascii="Times New Roman" w:hAnsi="Times New Roman" w:cs="Times New Roman"/>
          <w:kern w:val="28"/>
          <w:sz w:val="24"/>
          <w:szCs w:val="23"/>
        </w:rPr>
        <w:t xml:space="preserve"> de Los Santos. Após, o Presidente solicitou a leitura</w:t>
      </w:r>
      <w:r w:rsidR="00BE7EFF" w:rsidRPr="00E124A1">
        <w:rPr>
          <w:rFonts w:ascii="Times New Roman" w:hAnsi="Times New Roman" w:cs="Times New Roman"/>
          <w:kern w:val="28"/>
          <w:sz w:val="24"/>
          <w:szCs w:val="23"/>
        </w:rPr>
        <w:t xml:space="preserve"> do EXPEDIENTE INTERNO onde constaram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os requerimentos n.º</w:t>
      </w:r>
      <w:r w:rsidR="000F3350" w:rsidRPr="004516EC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: </w:t>
      </w:r>
      <w:r w:rsidR="00C431B3">
        <w:rPr>
          <w:rFonts w:ascii="Times New Roman" w:hAnsi="Times New Roman" w:cs="Times New Roman"/>
          <w:kern w:val="28"/>
          <w:sz w:val="24"/>
          <w:szCs w:val="23"/>
        </w:rPr>
        <w:t>0</w:t>
      </w:r>
      <w:r w:rsidR="00F51C24">
        <w:rPr>
          <w:rFonts w:ascii="Times New Roman" w:hAnsi="Times New Roman" w:cs="Times New Roman"/>
          <w:kern w:val="28"/>
          <w:sz w:val="24"/>
          <w:szCs w:val="23"/>
        </w:rPr>
        <w:t>10</w:t>
      </w:r>
      <w:r w:rsidR="00D1636E">
        <w:rPr>
          <w:rFonts w:ascii="Times New Roman" w:hAnsi="Times New Roman" w:cs="Times New Roman"/>
          <w:kern w:val="28"/>
          <w:sz w:val="24"/>
          <w:szCs w:val="23"/>
        </w:rPr>
        <w:t>80</w:t>
      </w:r>
      <w:r w:rsidR="00B5661E" w:rsidRPr="004516EC">
        <w:rPr>
          <w:rFonts w:ascii="Times New Roman" w:hAnsi="Times New Roman" w:cs="Times New Roman"/>
          <w:kern w:val="28"/>
          <w:sz w:val="24"/>
          <w:szCs w:val="23"/>
        </w:rPr>
        <w:t xml:space="preserve">/2021 – </w:t>
      </w:r>
      <w:r w:rsidR="001F5DD6">
        <w:rPr>
          <w:rFonts w:ascii="Times New Roman" w:hAnsi="Times New Roman" w:cs="Times New Roman"/>
          <w:kern w:val="28"/>
          <w:sz w:val="24"/>
          <w:szCs w:val="23"/>
        </w:rPr>
        <w:t xml:space="preserve">Da </w:t>
      </w:r>
      <w:r w:rsidR="00D1636E">
        <w:rPr>
          <w:rFonts w:ascii="Times New Roman" w:hAnsi="Times New Roman" w:cs="Times New Roman"/>
          <w:kern w:val="28"/>
          <w:sz w:val="24"/>
          <w:szCs w:val="23"/>
        </w:rPr>
        <w:t>Comissão Especial Temporária de Habitação</w:t>
      </w:r>
      <w:r w:rsidR="001F5DD6">
        <w:rPr>
          <w:rFonts w:ascii="Times New Roman" w:hAnsi="Times New Roman" w:cs="Times New Roman"/>
          <w:kern w:val="28"/>
          <w:sz w:val="24"/>
          <w:szCs w:val="23"/>
        </w:rPr>
        <w:t>; 0</w:t>
      </w:r>
      <w:r w:rsidR="00FD2073">
        <w:rPr>
          <w:rFonts w:ascii="Times New Roman" w:hAnsi="Times New Roman" w:cs="Times New Roman"/>
          <w:kern w:val="28"/>
          <w:sz w:val="24"/>
          <w:szCs w:val="23"/>
        </w:rPr>
        <w:t>10</w:t>
      </w:r>
      <w:r w:rsidR="00D1636E">
        <w:rPr>
          <w:rFonts w:ascii="Times New Roman" w:hAnsi="Times New Roman" w:cs="Times New Roman"/>
          <w:kern w:val="28"/>
          <w:sz w:val="24"/>
          <w:szCs w:val="23"/>
        </w:rPr>
        <w:t>82</w:t>
      </w:r>
      <w:r w:rsidR="00A24B3E">
        <w:rPr>
          <w:rFonts w:ascii="Times New Roman" w:hAnsi="Times New Roman" w:cs="Times New Roman"/>
          <w:kern w:val="28"/>
          <w:sz w:val="24"/>
          <w:szCs w:val="23"/>
        </w:rPr>
        <w:t>/2021</w:t>
      </w:r>
      <w:r w:rsidR="004873A9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A24B3E">
        <w:rPr>
          <w:rFonts w:ascii="Times New Roman" w:hAnsi="Times New Roman" w:cs="Times New Roman"/>
          <w:kern w:val="28"/>
          <w:sz w:val="24"/>
          <w:szCs w:val="23"/>
        </w:rPr>
        <w:t xml:space="preserve">– </w:t>
      </w:r>
      <w:r w:rsidR="00F73190">
        <w:rPr>
          <w:rFonts w:ascii="Times New Roman" w:hAnsi="Times New Roman" w:cs="Times New Roman"/>
          <w:kern w:val="28"/>
          <w:sz w:val="24"/>
          <w:szCs w:val="23"/>
        </w:rPr>
        <w:t>D</w:t>
      </w:r>
      <w:r w:rsidR="003B215E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F73190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3B215E">
        <w:rPr>
          <w:rFonts w:ascii="Times New Roman" w:hAnsi="Times New Roman" w:cs="Times New Roman"/>
          <w:kern w:val="28"/>
          <w:sz w:val="24"/>
          <w:szCs w:val="23"/>
        </w:rPr>
        <w:t xml:space="preserve">Vereador </w:t>
      </w:r>
      <w:r w:rsidR="00D1636E">
        <w:rPr>
          <w:rFonts w:ascii="Times New Roman" w:hAnsi="Times New Roman" w:cs="Times New Roman"/>
          <w:kern w:val="28"/>
          <w:sz w:val="24"/>
          <w:szCs w:val="23"/>
        </w:rPr>
        <w:t>Júlio César Lemos</w:t>
      </w:r>
      <w:r w:rsidR="00F73190">
        <w:rPr>
          <w:rFonts w:ascii="Times New Roman" w:hAnsi="Times New Roman" w:cs="Times New Roman"/>
          <w:kern w:val="28"/>
          <w:sz w:val="24"/>
          <w:szCs w:val="23"/>
        </w:rPr>
        <w:t>; 010</w:t>
      </w:r>
      <w:r w:rsidR="00D1636E">
        <w:rPr>
          <w:rFonts w:ascii="Times New Roman" w:hAnsi="Times New Roman" w:cs="Times New Roman"/>
          <w:kern w:val="28"/>
          <w:sz w:val="24"/>
          <w:szCs w:val="23"/>
        </w:rPr>
        <w:t>96, 01098</w:t>
      </w:r>
      <w:r w:rsidR="003B215E">
        <w:rPr>
          <w:rFonts w:ascii="Times New Roman" w:hAnsi="Times New Roman" w:cs="Times New Roman"/>
          <w:kern w:val="28"/>
          <w:sz w:val="24"/>
          <w:szCs w:val="23"/>
        </w:rPr>
        <w:t xml:space="preserve"> e 01</w:t>
      </w:r>
      <w:r w:rsidR="00D1636E">
        <w:rPr>
          <w:rFonts w:ascii="Times New Roman" w:hAnsi="Times New Roman" w:cs="Times New Roman"/>
          <w:kern w:val="28"/>
          <w:sz w:val="24"/>
          <w:szCs w:val="23"/>
        </w:rPr>
        <w:t>12</w:t>
      </w:r>
      <w:r w:rsidR="003B215E">
        <w:rPr>
          <w:rFonts w:ascii="Times New Roman" w:hAnsi="Times New Roman" w:cs="Times New Roman"/>
          <w:kern w:val="28"/>
          <w:sz w:val="24"/>
          <w:szCs w:val="23"/>
        </w:rPr>
        <w:t>0</w:t>
      </w:r>
      <w:r w:rsidR="00F73190">
        <w:rPr>
          <w:rFonts w:ascii="Times New Roman" w:hAnsi="Times New Roman" w:cs="Times New Roman"/>
          <w:kern w:val="28"/>
          <w:sz w:val="24"/>
          <w:szCs w:val="23"/>
        </w:rPr>
        <w:t xml:space="preserve">/2021 - </w:t>
      </w:r>
      <w:r w:rsidR="0071287D">
        <w:rPr>
          <w:rFonts w:ascii="Times New Roman" w:hAnsi="Times New Roman" w:cs="Times New Roman"/>
          <w:kern w:val="28"/>
          <w:sz w:val="24"/>
          <w:szCs w:val="23"/>
        </w:rPr>
        <w:t>D</w:t>
      </w:r>
      <w:r w:rsidR="00D1636E">
        <w:rPr>
          <w:rFonts w:ascii="Times New Roman" w:hAnsi="Times New Roman" w:cs="Times New Roman"/>
          <w:kern w:val="28"/>
          <w:sz w:val="24"/>
          <w:szCs w:val="23"/>
        </w:rPr>
        <w:t xml:space="preserve">a Vereadora Jacqueline Ferreira; 01097/2021 – Do Vereador </w:t>
      </w:r>
      <w:proofErr w:type="spellStart"/>
      <w:r w:rsidR="00D1636E">
        <w:rPr>
          <w:rFonts w:ascii="Times New Roman" w:hAnsi="Times New Roman" w:cs="Times New Roman"/>
          <w:kern w:val="28"/>
          <w:sz w:val="24"/>
          <w:szCs w:val="23"/>
        </w:rPr>
        <w:t>Dalmiro</w:t>
      </w:r>
      <w:proofErr w:type="spellEnd"/>
      <w:r w:rsidR="00D1636E">
        <w:rPr>
          <w:rFonts w:ascii="Times New Roman" w:hAnsi="Times New Roman" w:cs="Times New Roman"/>
          <w:kern w:val="28"/>
          <w:sz w:val="24"/>
          <w:szCs w:val="23"/>
        </w:rPr>
        <w:t xml:space="preserve"> Almeida;</w:t>
      </w:r>
      <w:r w:rsidR="00B029AF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D1636E">
        <w:rPr>
          <w:rFonts w:ascii="Times New Roman" w:hAnsi="Times New Roman" w:cs="Times New Roman"/>
          <w:kern w:val="28"/>
          <w:sz w:val="24"/>
          <w:szCs w:val="23"/>
        </w:rPr>
        <w:t>01</w:t>
      </w:r>
      <w:r w:rsidR="00B76B82">
        <w:rPr>
          <w:rFonts w:ascii="Times New Roman" w:hAnsi="Times New Roman" w:cs="Times New Roman"/>
          <w:kern w:val="28"/>
          <w:sz w:val="24"/>
          <w:szCs w:val="23"/>
        </w:rPr>
        <w:t>1</w:t>
      </w:r>
      <w:r w:rsidR="00D1636E">
        <w:rPr>
          <w:rFonts w:ascii="Times New Roman" w:hAnsi="Times New Roman" w:cs="Times New Roman"/>
          <w:kern w:val="28"/>
          <w:sz w:val="24"/>
          <w:szCs w:val="23"/>
        </w:rPr>
        <w:t>15</w:t>
      </w:r>
      <w:r w:rsidR="00B76B82">
        <w:rPr>
          <w:rFonts w:ascii="Times New Roman" w:hAnsi="Times New Roman" w:cs="Times New Roman"/>
          <w:kern w:val="28"/>
          <w:sz w:val="24"/>
          <w:szCs w:val="23"/>
        </w:rPr>
        <w:t xml:space="preserve"> a 01119/2021 – Do Vereador Renato Souza da Silva; 01121/2021 – Da Comissão de Alimentação e Saúde Pública. </w:t>
      </w:r>
      <w:r w:rsidR="001F5DD6">
        <w:rPr>
          <w:rFonts w:ascii="Times New Roman" w:hAnsi="Times New Roman" w:cs="Times New Roman"/>
          <w:kern w:val="28"/>
          <w:sz w:val="24"/>
          <w:szCs w:val="23"/>
        </w:rPr>
        <w:t>Em continuidade</w:t>
      </w:r>
      <w:r w:rsidR="00B029AF">
        <w:rPr>
          <w:rFonts w:ascii="Times New Roman" w:hAnsi="Times New Roman" w:cs="Times New Roman"/>
          <w:kern w:val="28"/>
          <w:sz w:val="24"/>
          <w:szCs w:val="23"/>
        </w:rPr>
        <w:t xml:space="preserve">, solicitou a leitura dos </w:t>
      </w:r>
      <w:r w:rsidR="00F73190">
        <w:rPr>
          <w:rFonts w:ascii="Times New Roman" w:hAnsi="Times New Roman"/>
          <w:sz w:val="24"/>
          <w:szCs w:val="23"/>
        </w:rPr>
        <w:t>expedientes que BAIXARAM para as COMISSÕES TÉCNICAS PERMANENTES, de Constituição e Justiça</w:t>
      </w:r>
      <w:r w:rsidR="003B215E">
        <w:rPr>
          <w:rFonts w:ascii="Times New Roman" w:hAnsi="Times New Roman"/>
          <w:sz w:val="24"/>
          <w:szCs w:val="23"/>
        </w:rPr>
        <w:t xml:space="preserve"> e de Finanças e Orçamento: b) Para a Comissão de Finanças e Orçamento: P</w:t>
      </w:r>
      <w:r w:rsidR="00B76B82">
        <w:rPr>
          <w:rFonts w:ascii="Times New Roman" w:hAnsi="Times New Roman"/>
          <w:sz w:val="24"/>
          <w:szCs w:val="23"/>
        </w:rPr>
        <w:t>ROCESSO</w:t>
      </w:r>
      <w:r w:rsidR="003B215E">
        <w:rPr>
          <w:rFonts w:ascii="Times New Roman" w:hAnsi="Times New Roman"/>
          <w:sz w:val="24"/>
          <w:szCs w:val="23"/>
        </w:rPr>
        <w:t xml:space="preserve"> n.º 010</w:t>
      </w:r>
      <w:r w:rsidR="00B76B82">
        <w:rPr>
          <w:rFonts w:ascii="Times New Roman" w:hAnsi="Times New Roman"/>
          <w:sz w:val="24"/>
          <w:szCs w:val="23"/>
        </w:rPr>
        <w:t>99</w:t>
      </w:r>
      <w:r w:rsidR="003B215E">
        <w:rPr>
          <w:rFonts w:ascii="Times New Roman" w:hAnsi="Times New Roman"/>
          <w:sz w:val="24"/>
          <w:szCs w:val="23"/>
        </w:rPr>
        <w:t>/2021 –</w:t>
      </w:r>
      <w:r w:rsidR="00B76B82">
        <w:rPr>
          <w:rFonts w:ascii="Times New Roman" w:hAnsi="Times New Roman"/>
          <w:sz w:val="24"/>
          <w:szCs w:val="23"/>
        </w:rPr>
        <w:t>Proposta de Emenda à LOM -</w:t>
      </w:r>
      <w:r w:rsidR="003B215E">
        <w:rPr>
          <w:rFonts w:ascii="Times New Roman" w:hAnsi="Times New Roman"/>
          <w:sz w:val="24"/>
          <w:szCs w:val="23"/>
        </w:rPr>
        <w:t xml:space="preserve"> Do</w:t>
      </w:r>
      <w:r w:rsidR="00B76B82">
        <w:rPr>
          <w:rFonts w:ascii="Times New Roman" w:hAnsi="Times New Roman"/>
          <w:sz w:val="24"/>
          <w:szCs w:val="23"/>
        </w:rPr>
        <w:t>s</w:t>
      </w:r>
      <w:r w:rsidR="003B215E">
        <w:rPr>
          <w:rFonts w:ascii="Times New Roman" w:hAnsi="Times New Roman"/>
          <w:sz w:val="24"/>
          <w:szCs w:val="23"/>
        </w:rPr>
        <w:t xml:space="preserve"> </w:t>
      </w:r>
      <w:r w:rsidR="00B76B82">
        <w:rPr>
          <w:rFonts w:ascii="Times New Roman" w:hAnsi="Times New Roman"/>
          <w:sz w:val="24"/>
          <w:szCs w:val="23"/>
        </w:rPr>
        <w:t xml:space="preserve">Vereadores Pedro de Blanco, Jacqueline Ferreira e </w:t>
      </w:r>
      <w:proofErr w:type="spellStart"/>
      <w:r w:rsidR="00B76B82">
        <w:rPr>
          <w:rFonts w:ascii="Times New Roman" w:hAnsi="Times New Roman"/>
          <w:sz w:val="24"/>
          <w:szCs w:val="23"/>
        </w:rPr>
        <w:t>Dalmiro</w:t>
      </w:r>
      <w:proofErr w:type="spellEnd"/>
      <w:r w:rsidR="00B76B82">
        <w:rPr>
          <w:rFonts w:ascii="Times New Roman" w:hAnsi="Times New Roman"/>
          <w:sz w:val="24"/>
          <w:szCs w:val="23"/>
        </w:rPr>
        <w:t xml:space="preserve"> Almeida </w:t>
      </w:r>
      <w:r w:rsidR="003B215E">
        <w:rPr>
          <w:rFonts w:ascii="Times New Roman" w:hAnsi="Times New Roman"/>
          <w:sz w:val="24"/>
          <w:szCs w:val="23"/>
        </w:rPr>
        <w:t>– “</w:t>
      </w:r>
      <w:r w:rsidR="00B76B82">
        <w:rPr>
          <w:rFonts w:ascii="Times New Roman" w:hAnsi="Times New Roman"/>
          <w:sz w:val="24"/>
          <w:szCs w:val="23"/>
        </w:rPr>
        <w:t xml:space="preserve">Dá nova redação ao Art. 10, da Lei Orgânica do Município de </w:t>
      </w:r>
      <w:proofErr w:type="spellStart"/>
      <w:r w:rsidR="00B76B82">
        <w:rPr>
          <w:rFonts w:ascii="Times New Roman" w:hAnsi="Times New Roman"/>
          <w:sz w:val="24"/>
          <w:szCs w:val="23"/>
        </w:rPr>
        <w:t>Aceguá</w:t>
      </w:r>
      <w:proofErr w:type="spellEnd"/>
      <w:r w:rsidR="00B76B82">
        <w:rPr>
          <w:rFonts w:ascii="Times New Roman" w:hAnsi="Times New Roman"/>
          <w:sz w:val="24"/>
          <w:szCs w:val="23"/>
        </w:rPr>
        <w:t xml:space="preserve">”; </w:t>
      </w:r>
      <w:r w:rsidR="00B76B82" w:rsidRPr="00717125">
        <w:rPr>
          <w:rFonts w:ascii="Times New Roman" w:hAnsi="Times New Roman"/>
          <w:sz w:val="24"/>
          <w:szCs w:val="23"/>
        </w:rPr>
        <w:t xml:space="preserve">PL n.º 048/2021 </w:t>
      </w:r>
      <w:r w:rsidR="00B76B82">
        <w:rPr>
          <w:rFonts w:ascii="Times New Roman" w:hAnsi="Times New Roman"/>
          <w:sz w:val="24"/>
          <w:szCs w:val="23"/>
        </w:rPr>
        <w:t>– Do PODER EXECUTIVO</w:t>
      </w:r>
      <w:r w:rsidR="00A06BA9">
        <w:rPr>
          <w:rFonts w:ascii="Times New Roman" w:hAnsi="Times New Roman"/>
          <w:sz w:val="24"/>
          <w:szCs w:val="23"/>
        </w:rPr>
        <w:t xml:space="preserve"> </w:t>
      </w:r>
      <w:r w:rsidR="00717125">
        <w:rPr>
          <w:rFonts w:ascii="Times New Roman" w:hAnsi="Times New Roman"/>
          <w:sz w:val="24"/>
          <w:szCs w:val="23"/>
        </w:rPr>
        <w:t xml:space="preserve">– “Autoriza abertura de crédito adicional de natureza especial no valor global de R$518.600,00”; </w:t>
      </w:r>
      <w:r w:rsidR="00717125" w:rsidRPr="00717125">
        <w:rPr>
          <w:rFonts w:ascii="Times New Roman" w:hAnsi="Times New Roman"/>
          <w:sz w:val="24"/>
          <w:szCs w:val="23"/>
        </w:rPr>
        <w:t>PL n.º 04</w:t>
      </w:r>
      <w:r w:rsidR="00717125">
        <w:rPr>
          <w:rFonts w:ascii="Times New Roman" w:hAnsi="Times New Roman"/>
          <w:sz w:val="24"/>
          <w:szCs w:val="23"/>
        </w:rPr>
        <w:t>9</w:t>
      </w:r>
      <w:r w:rsidR="00717125" w:rsidRPr="00717125">
        <w:rPr>
          <w:rFonts w:ascii="Times New Roman" w:hAnsi="Times New Roman"/>
          <w:sz w:val="24"/>
          <w:szCs w:val="23"/>
        </w:rPr>
        <w:t xml:space="preserve">/2021 </w:t>
      </w:r>
      <w:r w:rsidR="00717125">
        <w:rPr>
          <w:rFonts w:ascii="Times New Roman" w:hAnsi="Times New Roman"/>
          <w:sz w:val="24"/>
          <w:szCs w:val="23"/>
        </w:rPr>
        <w:t xml:space="preserve">– Do PODER EXECUTIVO – “Autoriza abertura de crédito adicional de natureza suplementar no valor global de R$207.000,00”; </w:t>
      </w:r>
      <w:r w:rsidR="00717125" w:rsidRPr="00717125">
        <w:rPr>
          <w:rFonts w:ascii="Times New Roman" w:hAnsi="Times New Roman"/>
          <w:sz w:val="24"/>
          <w:szCs w:val="23"/>
        </w:rPr>
        <w:t>PL n.º 0</w:t>
      </w:r>
      <w:r w:rsidR="00717125">
        <w:rPr>
          <w:rFonts w:ascii="Times New Roman" w:hAnsi="Times New Roman"/>
          <w:sz w:val="24"/>
          <w:szCs w:val="23"/>
        </w:rPr>
        <w:t>50</w:t>
      </w:r>
      <w:r w:rsidR="00717125" w:rsidRPr="00717125">
        <w:rPr>
          <w:rFonts w:ascii="Times New Roman" w:hAnsi="Times New Roman"/>
          <w:sz w:val="24"/>
          <w:szCs w:val="23"/>
        </w:rPr>
        <w:t xml:space="preserve">/2021 </w:t>
      </w:r>
      <w:r w:rsidR="00717125">
        <w:rPr>
          <w:rFonts w:ascii="Times New Roman" w:hAnsi="Times New Roman"/>
          <w:sz w:val="24"/>
          <w:szCs w:val="23"/>
        </w:rPr>
        <w:t xml:space="preserve">– Do PODER EXECUTIVO – “Autoriza abertura de crédito adicional de natureza suplementar no valor de R$238.000,00”; </w:t>
      </w:r>
      <w:r w:rsidR="00717125" w:rsidRPr="00717125">
        <w:rPr>
          <w:rFonts w:ascii="Times New Roman" w:hAnsi="Times New Roman"/>
          <w:sz w:val="24"/>
          <w:szCs w:val="23"/>
        </w:rPr>
        <w:t>PL n.º 0</w:t>
      </w:r>
      <w:r w:rsidR="00717125">
        <w:rPr>
          <w:rFonts w:ascii="Times New Roman" w:hAnsi="Times New Roman"/>
          <w:sz w:val="24"/>
          <w:szCs w:val="23"/>
        </w:rPr>
        <w:t>51</w:t>
      </w:r>
      <w:r w:rsidR="00717125" w:rsidRPr="00717125">
        <w:rPr>
          <w:rFonts w:ascii="Times New Roman" w:hAnsi="Times New Roman"/>
          <w:sz w:val="24"/>
          <w:szCs w:val="23"/>
        </w:rPr>
        <w:t xml:space="preserve">/2021 </w:t>
      </w:r>
      <w:r w:rsidR="00717125">
        <w:rPr>
          <w:rFonts w:ascii="Times New Roman" w:hAnsi="Times New Roman"/>
          <w:sz w:val="24"/>
          <w:szCs w:val="23"/>
        </w:rPr>
        <w:t xml:space="preserve">– Do PODER EXECUTIVO – “Autoriza abertura de crédito adicional de natureza suplementar no valor de R$40.000,00”; </w:t>
      </w:r>
      <w:r w:rsidR="00717125" w:rsidRPr="00717125">
        <w:rPr>
          <w:rFonts w:ascii="Times New Roman" w:hAnsi="Times New Roman"/>
          <w:sz w:val="24"/>
          <w:szCs w:val="23"/>
        </w:rPr>
        <w:t>PL n.º 0</w:t>
      </w:r>
      <w:r w:rsidR="00717125">
        <w:rPr>
          <w:rFonts w:ascii="Times New Roman" w:hAnsi="Times New Roman"/>
          <w:sz w:val="24"/>
          <w:szCs w:val="23"/>
        </w:rPr>
        <w:t>52</w:t>
      </w:r>
      <w:r w:rsidR="00717125" w:rsidRPr="00717125">
        <w:rPr>
          <w:rFonts w:ascii="Times New Roman" w:hAnsi="Times New Roman"/>
          <w:sz w:val="24"/>
          <w:szCs w:val="23"/>
        </w:rPr>
        <w:t xml:space="preserve">/2021 </w:t>
      </w:r>
      <w:r w:rsidR="00717125">
        <w:rPr>
          <w:rFonts w:ascii="Times New Roman" w:hAnsi="Times New Roman"/>
          <w:sz w:val="24"/>
          <w:szCs w:val="23"/>
        </w:rPr>
        <w:t xml:space="preserve">– Do PODER EXECUTIVO – “Autoriza abertura de crédito adicional de natureza suplementar no valor de R$150.000,00”; </w:t>
      </w:r>
      <w:r w:rsidR="00717125" w:rsidRPr="00717125">
        <w:rPr>
          <w:rFonts w:ascii="Times New Roman" w:hAnsi="Times New Roman"/>
          <w:sz w:val="24"/>
          <w:szCs w:val="23"/>
        </w:rPr>
        <w:t>PL n.º 0</w:t>
      </w:r>
      <w:r w:rsidR="00717125">
        <w:rPr>
          <w:rFonts w:ascii="Times New Roman" w:hAnsi="Times New Roman"/>
          <w:sz w:val="24"/>
          <w:szCs w:val="23"/>
        </w:rPr>
        <w:t>53</w:t>
      </w:r>
      <w:r w:rsidR="00717125" w:rsidRPr="00717125">
        <w:rPr>
          <w:rFonts w:ascii="Times New Roman" w:hAnsi="Times New Roman"/>
          <w:sz w:val="24"/>
          <w:szCs w:val="23"/>
        </w:rPr>
        <w:t xml:space="preserve">/2021 </w:t>
      </w:r>
      <w:r w:rsidR="00717125">
        <w:rPr>
          <w:rFonts w:ascii="Times New Roman" w:hAnsi="Times New Roman"/>
          <w:sz w:val="24"/>
          <w:szCs w:val="23"/>
        </w:rPr>
        <w:t xml:space="preserve">– Do PODER EXECUTIVO – “Autoriza abertura de crédito adicional de natureza suplementar no valor de R$40.000,00”; </w:t>
      </w:r>
      <w:r w:rsidR="00717125" w:rsidRPr="00717125">
        <w:rPr>
          <w:rFonts w:ascii="Times New Roman" w:hAnsi="Times New Roman"/>
          <w:sz w:val="24"/>
          <w:szCs w:val="23"/>
        </w:rPr>
        <w:t>PL n.º 0</w:t>
      </w:r>
      <w:r w:rsidR="00717125">
        <w:rPr>
          <w:rFonts w:ascii="Times New Roman" w:hAnsi="Times New Roman"/>
          <w:sz w:val="24"/>
          <w:szCs w:val="23"/>
        </w:rPr>
        <w:t>54</w:t>
      </w:r>
      <w:r w:rsidR="00717125" w:rsidRPr="00717125">
        <w:rPr>
          <w:rFonts w:ascii="Times New Roman" w:hAnsi="Times New Roman"/>
          <w:sz w:val="24"/>
          <w:szCs w:val="23"/>
        </w:rPr>
        <w:t xml:space="preserve">/2021 </w:t>
      </w:r>
      <w:r w:rsidR="00717125">
        <w:rPr>
          <w:rFonts w:ascii="Times New Roman" w:hAnsi="Times New Roman"/>
          <w:sz w:val="24"/>
          <w:szCs w:val="23"/>
        </w:rPr>
        <w:t xml:space="preserve">– Do PODER EXECUTIVO – “Autoriza abertura de crédito adicional de natureza suplementar no valor de R$90.000,00”; </w:t>
      </w:r>
      <w:r w:rsidR="00717125" w:rsidRPr="00717125">
        <w:rPr>
          <w:rFonts w:ascii="Times New Roman" w:hAnsi="Times New Roman"/>
          <w:sz w:val="24"/>
          <w:szCs w:val="23"/>
        </w:rPr>
        <w:t>PL n.º 0</w:t>
      </w:r>
      <w:r w:rsidR="00717125">
        <w:rPr>
          <w:rFonts w:ascii="Times New Roman" w:hAnsi="Times New Roman"/>
          <w:sz w:val="24"/>
          <w:szCs w:val="23"/>
        </w:rPr>
        <w:t>55</w:t>
      </w:r>
      <w:r w:rsidR="00717125" w:rsidRPr="00717125">
        <w:rPr>
          <w:rFonts w:ascii="Times New Roman" w:hAnsi="Times New Roman"/>
          <w:sz w:val="24"/>
          <w:szCs w:val="23"/>
        </w:rPr>
        <w:t xml:space="preserve">/2021 </w:t>
      </w:r>
      <w:r w:rsidR="00717125">
        <w:rPr>
          <w:rFonts w:ascii="Times New Roman" w:hAnsi="Times New Roman"/>
          <w:sz w:val="24"/>
          <w:szCs w:val="23"/>
        </w:rPr>
        <w:t xml:space="preserve">– Do PODER EXECUTIVO – “Autoriza abertura de crédito adicional de natureza suplementar no valor global de R$400.000,00”. Posteriormente, </w:t>
      </w:r>
      <w:r w:rsidR="00F73190">
        <w:rPr>
          <w:rFonts w:ascii="Times New Roman" w:hAnsi="Times New Roman"/>
          <w:sz w:val="24"/>
          <w:szCs w:val="23"/>
        </w:rPr>
        <w:lastRenderedPageBreak/>
        <w:t xml:space="preserve">solicitou a leitura de PARECERES sobre os seguintes: </w:t>
      </w:r>
      <w:r w:rsidR="00A73274">
        <w:rPr>
          <w:rFonts w:ascii="Times New Roman" w:hAnsi="Times New Roman"/>
          <w:sz w:val="24"/>
          <w:szCs w:val="23"/>
        </w:rPr>
        <w:t xml:space="preserve">PROCESSO n.º 01083/2021 – Dos Vereadores Júlio César Lemos e </w:t>
      </w:r>
      <w:proofErr w:type="spellStart"/>
      <w:r w:rsidR="00A73274">
        <w:rPr>
          <w:rFonts w:ascii="Times New Roman" w:hAnsi="Times New Roman"/>
          <w:sz w:val="24"/>
          <w:szCs w:val="23"/>
        </w:rPr>
        <w:t>Dalmiro</w:t>
      </w:r>
      <w:proofErr w:type="spellEnd"/>
      <w:r w:rsidR="00A73274">
        <w:rPr>
          <w:rFonts w:ascii="Times New Roman" w:hAnsi="Times New Roman"/>
          <w:sz w:val="24"/>
          <w:szCs w:val="23"/>
        </w:rPr>
        <w:t xml:space="preserve"> Almeida – “Emenda n.º 01 ao PL n.º 044/2021 – Substitutivo ao PL n.º 038/2021, que Dispõe sobre as Diretrizes Orçamentárias para o exercício financeiro de 2022 – Suplementa no valor de R$50.000,00, na ação 2080 – Apoio e promoção do esporte amador e atividades de lazer”</w:t>
      </w:r>
      <w:r w:rsidR="000D69FD">
        <w:rPr>
          <w:rFonts w:ascii="Times New Roman" w:hAnsi="Times New Roman"/>
          <w:sz w:val="24"/>
          <w:szCs w:val="23"/>
        </w:rPr>
        <w:t xml:space="preserve">. </w:t>
      </w:r>
      <w:r w:rsidR="000D69FD">
        <w:rPr>
          <w:rFonts w:ascii="Times New Roman" w:hAnsi="Times New Roman" w:cs="Times New Roman"/>
          <w:kern w:val="28"/>
          <w:sz w:val="24"/>
          <w:szCs w:val="24"/>
        </w:rPr>
        <w:t>Voto dos Relatores da CCJ e CFO: Pela constitucionalidade, tramitação regimental e aprovação da matéria, ambos nos termos do Art. 37 do Regimento Interno. Parecer das Comissões: Mantêm o voto dos relatores</w:t>
      </w:r>
      <w:r w:rsidR="000D69FD">
        <w:rPr>
          <w:rFonts w:ascii="Times New Roman" w:hAnsi="Times New Roman"/>
          <w:sz w:val="24"/>
          <w:szCs w:val="23"/>
        </w:rPr>
        <w:t xml:space="preserve">”; </w:t>
      </w:r>
      <w:r w:rsidR="00A73274">
        <w:rPr>
          <w:rFonts w:ascii="Times New Roman" w:hAnsi="Times New Roman"/>
          <w:sz w:val="24"/>
          <w:szCs w:val="23"/>
        </w:rPr>
        <w:t xml:space="preserve">PROCESSO n.º 01084/2021 – Dos Vereadores </w:t>
      </w:r>
      <w:proofErr w:type="spellStart"/>
      <w:r w:rsidR="00A73274">
        <w:rPr>
          <w:rFonts w:ascii="Times New Roman" w:hAnsi="Times New Roman"/>
          <w:sz w:val="24"/>
          <w:szCs w:val="23"/>
        </w:rPr>
        <w:t>Dalmiro</w:t>
      </w:r>
      <w:proofErr w:type="spellEnd"/>
      <w:r w:rsidR="00A73274">
        <w:rPr>
          <w:rFonts w:ascii="Times New Roman" w:hAnsi="Times New Roman"/>
          <w:sz w:val="24"/>
          <w:szCs w:val="23"/>
        </w:rPr>
        <w:t xml:space="preserve"> Almeida e Júlio César Lemos – “Emenda n.º 02 ao PL n.º 044/2021 – Substitutivo ao PL n.º 038/2021, que Dispõe sobre as Diretrizes Orçamentárias para o exercício financeiro de 2022 – Suplementa no valor de R$30.000,00, na ação 2078 – Apoio e promoção eventos culturais conforme calendário anual de eventos”.  </w:t>
      </w:r>
      <w:r w:rsidR="00CF0DB8">
        <w:rPr>
          <w:rFonts w:ascii="Times New Roman" w:hAnsi="Times New Roman" w:cs="Times New Roman"/>
          <w:kern w:val="28"/>
          <w:sz w:val="24"/>
          <w:szCs w:val="24"/>
        </w:rPr>
        <w:t>Voto dos Relatores da CCJ e CFO: Pela constitucionalidade, tramitação regimental e aprovação da matéria, ambos nos termos do Art. 37 do Regimento Interno. Parecer das Comissões: Mantêm o voto dos relatores</w:t>
      </w:r>
      <w:r w:rsidR="00CF0DB8">
        <w:rPr>
          <w:rFonts w:ascii="Times New Roman" w:hAnsi="Times New Roman"/>
          <w:sz w:val="24"/>
          <w:szCs w:val="23"/>
        </w:rPr>
        <w:t xml:space="preserve">”; </w:t>
      </w:r>
      <w:r w:rsidR="00A73274">
        <w:rPr>
          <w:rFonts w:ascii="Times New Roman" w:hAnsi="Times New Roman"/>
          <w:sz w:val="24"/>
          <w:szCs w:val="23"/>
        </w:rPr>
        <w:t>PROCESSO n.º 0108</w:t>
      </w:r>
      <w:r w:rsidR="000D69FD">
        <w:rPr>
          <w:rFonts w:ascii="Times New Roman" w:hAnsi="Times New Roman"/>
          <w:sz w:val="24"/>
          <w:szCs w:val="23"/>
        </w:rPr>
        <w:t>5</w:t>
      </w:r>
      <w:r w:rsidR="00A73274">
        <w:rPr>
          <w:rFonts w:ascii="Times New Roman" w:hAnsi="Times New Roman"/>
          <w:sz w:val="24"/>
          <w:szCs w:val="23"/>
        </w:rPr>
        <w:t xml:space="preserve">/2021 – Dos Vereadores </w:t>
      </w:r>
      <w:r w:rsidR="000D69FD">
        <w:rPr>
          <w:rFonts w:ascii="Times New Roman" w:hAnsi="Times New Roman"/>
          <w:sz w:val="24"/>
          <w:szCs w:val="23"/>
        </w:rPr>
        <w:t xml:space="preserve">Anderson Barcelos Corrêa e Jair </w:t>
      </w:r>
      <w:proofErr w:type="spellStart"/>
      <w:r w:rsidR="000D69FD">
        <w:rPr>
          <w:rFonts w:ascii="Times New Roman" w:hAnsi="Times New Roman"/>
          <w:sz w:val="24"/>
          <w:szCs w:val="23"/>
        </w:rPr>
        <w:t>Ardenchy</w:t>
      </w:r>
      <w:proofErr w:type="spellEnd"/>
      <w:r w:rsidR="00A73274">
        <w:rPr>
          <w:rFonts w:ascii="Times New Roman" w:hAnsi="Times New Roman"/>
          <w:sz w:val="24"/>
          <w:szCs w:val="23"/>
        </w:rPr>
        <w:t xml:space="preserve"> – “Emenda n.º 0</w:t>
      </w:r>
      <w:r w:rsidR="000D69FD">
        <w:rPr>
          <w:rFonts w:ascii="Times New Roman" w:hAnsi="Times New Roman"/>
          <w:sz w:val="24"/>
          <w:szCs w:val="23"/>
        </w:rPr>
        <w:t>3</w:t>
      </w:r>
      <w:r w:rsidR="00A73274">
        <w:rPr>
          <w:rFonts w:ascii="Times New Roman" w:hAnsi="Times New Roman"/>
          <w:sz w:val="24"/>
          <w:szCs w:val="23"/>
        </w:rPr>
        <w:t xml:space="preserve"> ao PL n.º 044/2021 – Substitutivo ao PL n.º 038/2021, que Dispõe sobre as Diretrizes Orçamentárias para o exercício financeiro de 2022 – Suplementa no valor de R$</w:t>
      </w:r>
      <w:r w:rsidR="000D69FD">
        <w:rPr>
          <w:rFonts w:ascii="Times New Roman" w:hAnsi="Times New Roman"/>
          <w:sz w:val="24"/>
          <w:szCs w:val="23"/>
        </w:rPr>
        <w:t>100</w:t>
      </w:r>
      <w:r w:rsidR="00A73274">
        <w:rPr>
          <w:rFonts w:ascii="Times New Roman" w:hAnsi="Times New Roman"/>
          <w:sz w:val="24"/>
          <w:szCs w:val="23"/>
        </w:rPr>
        <w:t>.000,00, na ação 20</w:t>
      </w:r>
      <w:r w:rsidR="000D69FD">
        <w:rPr>
          <w:rFonts w:ascii="Times New Roman" w:hAnsi="Times New Roman"/>
          <w:sz w:val="24"/>
          <w:szCs w:val="23"/>
        </w:rPr>
        <w:t>26</w:t>
      </w:r>
      <w:r w:rsidR="00A73274">
        <w:rPr>
          <w:rFonts w:ascii="Times New Roman" w:hAnsi="Times New Roman"/>
          <w:sz w:val="24"/>
          <w:szCs w:val="23"/>
        </w:rPr>
        <w:t xml:space="preserve"> – </w:t>
      </w:r>
      <w:r w:rsidR="000D69FD">
        <w:rPr>
          <w:rFonts w:ascii="Times New Roman" w:hAnsi="Times New Roman"/>
          <w:sz w:val="24"/>
          <w:szCs w:val="23"/>
        </w:rPr>
        <w:t>Gestão e administração da Secretaria Municipal de Desenvolvimento Econômico e Turismo</w:t>
      </w:r>
      <w:r w:rsidR="00A73274">
        <w:rPr>
          <w:rFonts w:ascii="Times New Roman" w:hAnsi="Times New Roman"/>
          <w:sz w:val="24"/>
          <w:szCs w:val="23"/>
        </w:rPr>
        <w:t xml:space="preserve">”. </w:t>
      </w:r>
      <w:r w:rsidR="00CF0DB8">
        <w:rPr>
          <w:rFonts w:ascii="Times New Roman" w:hAnsi="Times New Roman" w:cs="Times New Roman"/>
          <w:kern w:val="28"/>
          <w:sz w:val="24"/>
          <w:szCs w:val="24"/>
        </w:rPr>
        <w:t>Voto dos Relatores da CCJ e CFO: Pela constitucionalidade, tramitação regimental e aprovação da matéria, ambos nos termos do Art. 37 do Regimento Interno. Parecer das Comissõ</w:t>
      </w:r>
      <w:r w:rsidR="000D69FD">
        <w:rPr>
          <w:rFonts w:ascii="Times New Roman" w:hAnsi="Times New Roman" w:cs="Times New Roman"/>
          <w:kern w:val="28"/>
          <w:sz w:val="24"/>
          <w:szCs w:val="24"/>
        </w:rPr>
        <w:t>es: Mantêm o voto dos relatores; PL n.º 044/2021 – Com Emendas – Do PODER EXECUTIVO –“Substitutivo ao PL n.º 038/2021 – que Dispõe sobre as Diretrizes Orçamentárias para o exercício financeiro de 2022”. Voto dos Relatores da CCJ e CFO: Pela constitucionalidade, tramitação regimental e aprovação da matéria, ambos nos termos do Art. 37 do Regimento Interno. Parecer das Comissões: Mantêm o voto dos relatores; PL n.º 045/2021– Do PODER EXECUTIVO –“Altera parcialmente a Lei Municipal n.º 1.503/2016”. Voto dos Relatores da CCJ, CFO e de ALIMENTAÇÃO e SAÚDE PÚBLICA: Pela constitucionalidade, tramitação regimental e aprovação da matéria e pela aprovação da matéria, todos nos termos do Art. 37 do Regimento Interno. Parecer das Comissõ</w:t>
      </w:r>
      <w:r w:rsidR="00670B64">
        <w:rPr>
          <w:rFonts w:ascii="Times New Roman" w:hAnsi="Times New Roman" w:cs="Times New Roman"/>
          <w:kern w:val="28"/>
          <w:sz w:val="24"/>
          <w:szCs w:val="24"/>
        </w:rPr>
        <w:t xml:space="preserve">es: Mantêm o voto dos relatores. </w:t>
      </w:r>
      <w:r w:rsidR="000D69FD">
        <w:rPr>
          <w:rFonts w:ascii="Times New Roman" w:hAnsi="Times New Roman" w:cs="Times New Roman"/>
          <w:kern w:val="28"/>
          <w:sz w:val="24"/>
          <w:szCs w:val="24"/>
        </w:rPr>
        <w:t>Continuamente, solicitou a leitura dos projetos em tramitação, sendo: EM PRIMEIRA DISCUSSÃO</w:t>
      </w:r>
      <w:r w:rsidR="00670B64" w:rsidRPr="00670B64">
        <w:rPr>
          <w:rFonts w:ascii="Times New Roman" w:hAnsi="Times New Roman" w:cs="Times New Roman"/>
          <w:kern w:val="28"/>
          <w:sz w:val="24"/>
          <w:szCs w:val="24"/>
        </w:rPr>
        <w:t>:</w:t>
      </w:r>
      <w:r w:rsidR="00670B64" w:rsidRPr="00670B64">
        <w:rPr>
          <w:rFonts w:ascii="Times New Roman" w:hAnsi="Times New Roman"/>
          <w:sz w:val="24"/>
          <w:szCs w:val="23"/>
        </w:rPr>
        <w:t xml:space="preserve"> PL n.º 0</w:t>
      </w:r>
      <w:r w:rsidR="00670B64">
        <w:rPr>
          <w:rFonts w:ascii="Times New Roman" w:hAnsi="Times New Roman"/>
          <w:sz w:val="24"/>
          <w:szCs w:val="23"/>
        </w:rPr>
        <w:t>40</w:t>
      </w:r>
      <w:r w:rsidR="00670B64" w:rsidRPr="00670B64">
        <w:rPr>
          <w:rFonts w:ascii="Times New Roman" w:hAnsi="Times New Roman"/>
          <w:sz w:val="24"/>
          <w:szCs w:val="23"/>
        </w:rPr>
        <w:t>/2021</w:t>
      </w:r>
      <w:r w:rsidR="00670B64">
        <w:rPr>
          <w:rFonts w:ascii="Times New Roman" w:hAnsi="Times New Roman"/>
          <w:sz w:val="24"/>
          <w:szCs w:val="23"/>
        </w:rPr>
        <w:t xml:space="preserve"> – Do PODER EXECUTIVO – “Autoriza abertura de crédito adicional de natureza especial no valor global de R$15.000,00”; </w:t>
      </w:r>
      <w:r w:rsidR="00670B64" w:rsidRPr="00670B64">
        <w:rPr>
          <w:rFonts w:ascii="Times New Roman" w:hAnsi="Times New Roman"/>
          <w:sz w:val="24"/>
          <w:szCs w:val="23"/>
        </w:rPr>
        <w:t>PL n.º 0</w:t>
      </w:r>
      <w:r w:rsidR="00670B64">
        <w:rPr>
          <w:rFonts w:ascii="Times New Roman" w:hAnsi="Times New Roman"/>
          <w:sz w:val="24"/>
          <w:szCs w:val="23"/>
        </w:rPr>
        <w:t>42</w:t>
      </w:r>
      <w:r w:rsidR="00670B64" w:rsidRPr="00670B64">
        <w:rPr>
          <w:rFonts w:ascii="Times New Roman" w:hAnsi="Times New Roman"/>
          <w:sz w:val="24"/>
          <w:szCs w:val="23"/>
        </w:rPr>
        <w:t>/2021</w:t>
      </w:r>
      <w:r w:rsidR="00670B64">
        <w:rPr>
          <w:rFonts w:ascii="Times New Roman" w:hAnsi="Times New Roman"/>
          <w:sz w:val="24"/>
          <w:szCs w:val="23"/>
        </w:rPr>
        <w:t xml:space="preserve"> – Do PODER EXECUTIVO – “Autoriza abertura de crédito adicional de natureza especial no valor global de R$15.000,00”; </w:t>
      </w:r>
      <w:r w:rsidR="008C16D3">
        <w:rPr>
          <w:rFonts w:ascii="Times New Roman" w:hAnsi="Times New Roman"/>
          <w:sz w:val="24"/>
          <w:szCs w:val="23"/>
        </w:rPr>
        <w:t>Após</w:t>
      </w:r>
      <w:r w:rsidR="008C16D3" w:rsidRPr="004516EC">
        <w:rPr>
          <w:rFonts w:ascii="Times New Roman" w:hAnsi="Times New Roman" w:cs="Times New Roman"/>
          <w:kern w:val="28"/>
          <w:sz w:val="24"/>
          <w:szCs w:val="24"/>
        </w:rPr>
        <w:t xml:space="preserve">, havendo número legal, o Presidente deu início à ORDEM DO DIA, com </w:t>
      </w:r>
      <w:r w:rsidR="008C16D3">
        <w:rPr>
          <w:rFonts w:ascii="Times New Roman" w:hAnsi="Times New Roman" w:cs="Times New Roman"/>
          <w:kern w:val="28"/>
          <w:sz w:val="24"/>
          <w:szCs w:val="24"/>
        </w:rPr>
        <w:t>a VOTAÇÃO de</w:t>
      </w:r>
      <w:r w:rsidR="00670B64">
        <w:rPr>
          <w:rFonts w:ascii="Times New Roman" w:hAnsi="Times New Roman" w:cs="Times New Roman"/>
          <w:kern w:val="28"/>
          <w:sz w:val="24"/>
          <w:szCs w:val="24"/>
        </w:rPr>
        <w:t xml:space="preserve"> REQUERIMENTOS e de </w:t>
      </w:r>
      <w:r w:rsidR="008C16D3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A91F34">
        <w:rPr>
          <w:rFonts w:ascii="Times New Roman" w:hAnsi="Times New Roman" w:cs="Times New Roman"/>
          <w:kern w:val="28"/>
          <w:sz w:val="24"/>
          <w:szCs w:val="24"/>
        </w:rPr>
        <w:t>PARECER</w:t>
      </w:r>
      <w:r w:rsidR="00670B64">
        <w:rPr>
          <w:rFonts w:ascii="Times New Roman" w:hAnsi="Times New Roman" w:cs="Times New Roman"/>
          <w:kern w:val="28"/>
          <w:sz w:val="24"/>
          <w:szCs w:val="24"/>
        </w:rPr>
        <w:t>ES, sendo</w:t>
      </w:r>
      <w:r w:rsidR="00A91F34">
        <w:rPr>
          <w:rFonts w:ascii="Times New Roman" w:hAnsi="Times New Roman" w:cs="Times New Roman"/>
          <w:kern w:val="28"/>
          <w:sz w:val="24"/>
          <w:szCs w:val="24"/>
        </w:rPr>
        <w:t>:</w:t>
      </w:r>
      <w:r w:rsidR="00571DB0">
        <w:rPr>
          <w:rFonts w:ascii="Times New Roman" w:hAnsi="Times New Roman"/>
          <w:sz w:val="24"/>
          <w:szCs w:val="23"/>
        </w:rPr>
        <w:t xml:space="preserve"> </w:t>
      </w:r>
      <w:r w:rsidR="00670B64">
        <w:rPr>
          <w:rFonts w:ascii="Times New Roman" w:hAnsi="Times New Roman"/>
          <w:sz w:val="24"/>
          <w:szCs w:val="23"/>
        </w:rPr>
        <w:t>a) VOTAÇÃO d</w:t>
      </w:r>
      <w:r w:rsidR="00C318D9">
        <w:rPr>
          <w:rFonts w:ascii="Times New Roman" w:hAnsi="Times New Roman"/>
          <w:sz w:val="24"/>
          <w:szCs w:val="23"/>
        </w:rPr>
        <w:t>os REQUERIMENTOS</w:t>
      </w:r>
      <w:r w:rsidR="00670B64">
        <w:rPr>
          <w:rFonts w:ascii="Times New Roman" w:hAnsi="Times New Roman"/>
          <w:sz w:val="24"/>
          <w:szCs w:val="23"/>
        </w:rPr>
        <w:t xml:space="preserve"> </w:t>
      </w:r>
      <w:r w:rsidR="004F0F9E">
        <w:rPr>
          <w:rFonts w:ascii="Times New Roman" w:hAnsi="Times New Roman"/>
          <w:sz w:val="24"/>
          <w:szCs w:val="23"/>
        </w:rPr>
        <w:t xml:space="preserve">n.ºs: 01080/2021 – Da </w:t>
      </w:r>
      <w:r w:rsidR="00C318D9">
        <w:rPr>
          <w:rFonts w:ascii="Times New Roman" w:hAnsi="Times New Roman"/>
          <w:sz w:val="24"/>
          <w:szCs w:val="23"/>
        </w:rPr>
        <w:t>COMISSÃO ESPECIAL TEMPORÁRIA</w:t>
      </w:r>
      <w:r w:rsidR="004F0F9E">
        <w:rPr>
          <w:rFonts w:ascii="Times New Roman" w:hAnsi="Times New Roman"/>
          <w:sz w:val="24"/>
          <w:szCs w:val="23"/>
        </w:rPr>
        <w:t xml:space="preserve"> – “Requer, após ouvido o Colendo Plenário, o envio de expediente ao Poder Executivo, convidando o Excelentíssimo Senhor Prefeito e, convocando o Secretário Municipal de Planejamento, a comparecerem na reunião da Comissão, preferencialmente, dia 18/10/2021, às 13h30min., com a finalidade de prestar informações sobre o projeto de condomínio horizontal, entre outra</w:t>
      </w:r>
      <w:r w:rsidR="00F6007B">
        <w:rPr>
          <w:rFonts w:ascii="Times New Roman" w:hAnsi="Times New Roman"/>
          <w:sz w:val="24"/>
          <w:szCs w:val="23"/>
        </w:rPr>
        <w:t>s”, aprovado por unanimidade</w:t>
      </w:r>
      <w:r w:rsidR="004F0F9E">
        <w:rPr>
          <w:rFonts w:ascii="Times New Roman" w:hAnsi="Times New Roman"/>
          <w:sz w:val="24"/>
          <w:szCs w:val="23"/>
        </w:rPr>
        <w:t xml:space="preserve">; 01121/2021 – Da </w:t>
      </w:r>
      <w:r w:rsidR="00C318D9">
        <w:rPr>
          <w:rFonts w:ascii="Times New Roman" w:hAnsi="Times New Roman"/>
          <w:sz w:val="24"/>
          <w:szCs w:val="23"/>
        </w:rPr>
        <w:t>COMISSÃO DE ALIMENTAÇÃO E SAÚDE PÚBLICA</w:t>
      </w:r>
      <w:r w:rsidR="004F0F9E">
        <w:rPr>
          <w:rFonts w:ascii="Times New Roman" w:hAnsi="Times New Roman"/>
          <w:sz w:val="24"/>
          <w:szCs w:val="23"/>
        </w:rPr>
        <w:t xml:space="preserve"> – “Requer, após ouvido o Colendo Plenário, o envio de expediente ao Poder Executivo, convocando, nos termos do Art. 17 da LOM, o Secretário</w:t>
      </w:r>
      <w:r w:rsidR="00F6007B">
        <w:rPr>
          <w:rFonts w:ascii="Times New Roman" w:hAnsi="Times New Roman"/>
          <w:sz w:val="24"/>
          <w:szCs w:val="23"/>
        </w:rPr>
        <w:t xml:space="preserve"> Municipal de Saúde e Assistência Social, para comparecer na reunião da Comissão, preferencialmente às 11h, do dia 25/10/2021, a fim de prestar esclarecimentos e informação sobre vários assuntos da pauta”, aprovado de forma unânime; b) </w:t>
      </w:r>
      <w:r w:rsidR="00C318D9">
        <w:rPr>
          <w:rFonts w:ascii="Times New Roman" w:hAnsi="Times New Roman"/>
          <w:sz w:val="24"/>
          <w:szCs w:val="23"/>
        </w:rPr>
        <w:t>VOTAÇÃO</w:t>
      </w:r>
      <w:r w:rsidR="00F6007B">
        <w:rPr>
          <w:rFonts w:ascii="Times New Roman" w:hAnsi="Times New Roman"/>
          <w:sz w:val="24"/>
          <w:szCs w:val="23"/>
        </w:rPr>
        <w:t xml:space="preserve"> de PARECERES sobre os seguintes</w:t>
      </w:r>
      <w:r w:rsidR="00F6007B" w:rsidRPr="00F6007B">
        <w:rPr>
          <w:rFonts w:ascii="Times New Roman" w:hAnsi="Times New Roman"/>
          <w:sz w:val="24"/>
          <w:szCs w:val="23"/>
        </w:rPr>
        <w:t xml:space="preserve">: </w:t>
      </w:r>
      <w:r w:rsidR="00670B64" w:rsidRPr="00F6007B">
        <w:rPr>
          <w:rFonts w:ascii="Times New Roman" w:hAnsi="Times New Roman"/>
          <w:sz w:val="24"/>
          <w:szCs w:val="23"/>
        </w:rPr>
        <w:t>PL n.º 033/2021</w:t>
      </w:r>
      <w:r w:rsidR="00670B64">
        <w:rPr>
          <w:rFonts w:ascii="Times New Roman" w:hAnsi="Times New Roman"/>
          <w:sz w:val="24"/>
          <w:szCs w:val="23"/>
        </w:rPr>
        <w:t xml:space="preserve"> – Do PODER EXECUTIVO – “Autoriza contratação emergencial de técnico de enfermagem”</w:t>
      </w:r>
      <w:r w:rsidR="00F6007B">
        <w:rPr>
          <w:rFonts w:ascii="Times New Roman" w:hAnsi="Times New Roman"/>
          <w:sz w:val="24"/>
          <w:szCs w:val="23"/>
        </w:rPr>
        <w:t>, aprovado unanimemente</w:t>
      </w:r>
      <w:r w:rsidR="00670B64">
        <w:rPr>
          <w:rFonts w:ascii="Times New Roman" w:hAnsi="Times New Roman"/>
          <w:sz w:val="24"/>
          <w:szCs w:val="23"/>
        </w:rPr>
        <w:t xml:space="preserve">; </w:t>
      </w:r>
      <w:r w:rsidR="00670B64" w:rsidRPr="00F6007B">
        <w:rPr>
          <w:rFonts w:ascii="Times New Roman" w:hAnsi="Times New Roman"/>
          <w:sz w:val="24"/>
          <w:szCs w:val="23"/>
        </w:rPr>
        <w:t>PL n.º 046/2021</w:t>
      </w:r>
      <w:r w:rsidR="00670B64">
        <w:rPr>
          <w:rFonts w:ascii="Times New Roman" w:hAnsi="Times New Roman"/>
          <w:sz w:val="24"/>
          <w:szCs w:val="23"/>
        </w:rPr>
        <w:t xml:space="preserve"> – Do PODER EXECUTIVO – “Altera parcialmente a Lei Municipal n.º 1.821/2021”</w:t>
      </w:r>
      <w:r w:rsidR="00F6007B">
        <w:rPr>
          <w:rFonts w:ascii="Times New Roman" w:hAnsi="Times New Roman"/>
          <w:sz w:val="24"/>
          <w:szCs w:val="23"/>
        </w:rPr>
        <w:t>, aprovado por unanimidade</w:t>
      </w:r>
      <w:r w:rsidR="00670B64">
        <w:rPr>
          <w:rFonts w:ascii="Times New Roman" w:hAnsi="Times New Roman"/>
          <w:sz w:val="24"/>
          <w:szCs w:val="23"/>
        </w:rPr>
        <w:t xml:space="preserve">. </w:t>
      </w:r>
      <w:r w:rsidR="00F6007B">
        <w:rPr>
          <w:rFonts w:ascii="Times New Roman" w:hAnsi="Times New Roman"/>
          <w:sz w:val="24"/>
          <w:szCs w:val="23"/>
        </w:rPr>
        <w:t xml:space="preserve">A seguir, informou a liberação de diárias aos Vereadores Jacqueline Ferreira e Renato Souza da Silva, para viagem a Brasília/DF, de 27 a </w:t>
      </w:r>
      <w:r w:rsidR="00F6007B">
        <w:rPr>
          <w:rFonts w:ascii="Times New Roman" w:hAnsi="Times New Roman"/>
          <w:sz w:val="24"/>
          <w:szCs w:val="23"/>
        </w:rPr>
        <w:lastRenderedPageBreak/>
        <w:t>30/09 e a Porto Alegre/RS, dia 01/10/2021, visando cumprir agendas junto aos seguintes órgãos: Ministérios do Desenvolvimento Regional e Urbano; da Cidadania; da Agricultura, pecuária e abastecimento; INCRA; FUNASA; ANEEL; CNM, BANCADA GAÚCHA, SENADO FEDERAL, SUPREMO TRIBUNAL FEDERAL E DAER</w:t>
      </w:r>
      <w:r w:rsidR="00F6007B" w:rsidRPr="00C318D9">
        <w:rPr>
          <w:rFonts w:ascii="Times New Roman" w:hAnsi="Times New Roman"/>
          <w:sz w:val="24"/>
          <w:szCs w:val="23"/>
        </w:rPr>
        <w:t xml:space="preserve">. </w:t>
      </w:r>
      <w:r w:rsidR="00571DB0" w:rsidRPr="00C318D9">
        <w:rPr>
          <w:rFonts w:ascii="Times New Roman" w:hAnsi="Times New Roman" w:cs="Times New Roman"/>
          <w:kern w:val="28"/>
          <w:sz w:val="24"/>
          <w:szCs w:val="23"/>
        </w:rPr>
        <w:t xml:space="preserve">Nada </w:t>
      </w:r>
      <w:r w:rsidR="00BE7EFF" w:rsidRPr="00C318D9">
        <w:rPr>
          <w:rFonts w:ascii="Times New Roman" w:hAnsi="Times New Roman" w:cs="Times New Roman"/>
          <w:kern w:val="28"/>
          <w:sz w:val="24"/>
          <w:szCs w:val="23"/>
        </w:rPr>
        <w:t xml:space="preserve">mais havendo a tratar, foi encerrada a Sessão, da qual foi lavrada a presente ata, que depois de lida e aceita, vai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devidamente assinada.</w:t>
      </w:r>
    </w:p>
    <w:p w:rsidR="004F7951" w:rsidRDefault="004F7951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4F7951" w:rsidRDefault="004F7951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C318D9" w:rsidRDefault="00C318D9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C318D9" w:rsidRDefault="00C318D9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4F7951" w:rsidRDefault="004F7951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4F7951" w:rsidRPr="004F7951" w:rsidRDefault="004F7951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C318D9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2303DA">
        <w:rPr>
          <w:rFonts w:ascii="Times New Roman" w:hAnsi="Times New Roman"/>
          <w:sz w:val="24"/>
          <w:szCs w:val="24"/>
        </w:rPr>
        <w:t xml:space="preserve">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Presidente                     </w:t>
      </w:r>
      <w:r w:rsidR="00B76E51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111270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B76E51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379A8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  </w:t>
      </w:r>
      <w:r w:rsidR="0080164F">
        <w:rPr>
          <w:rFonts w:ascii="Times New Roman" w:hAnsi="Times New Roman" w:cs="Times New Roman"/>
          <w:kern w:val="28"/>
          <w:sz w:val="23"/>
          <w:szCs w:val="23"/>
        </w:rPr>
        <w:t xml:space="preserve">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                        Secretário</w:t>
      </w:r>
      <w:r w:rsidR="00372847">
        <w:rPr>
          <w:rFonts w:ascii="Times New Roman" w:hAnsi="Times New Roman" w:cs="Times New Roman"/>
          <w:kern w:val="28"/>
          <w:sz w:val="23"/>
          <w:szCs w:val="23"/>
        </w:rPr>
        <w:t xml:space="preserve"> (a)</w:t>
      </w:r>
      <w:r w:rsidR="00956EC9" w:rsidRPr="00956EC9">
        <w:rPr>
          <w:rFonts w:ascii="Times New Roman" w:hAnsi="Times New Roman"/>
          <w:sz w:val="24"/>
          <w:szCs w:val="23"/>
        </w:rPr>
        <w:t xml:space="preserve"> </w:t>
      </w:r>
    </w:p>
    <w:sectPr w:rsidR="004F7951" w:rsidRPr="004F7951" w:rsidSect="004F7951">
      <w:footerReference w:type="default" r:id="rId7"/>
      <w:pgSz w:w="11906" w:h="16838"/>
      <w:pgMar w:top="1701" w:right="1274" w:bottom="1135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E80" w:rsidRDefault="00603E80" w:rsidP="00BE768A">
      <w:pPr>
        <w:spacing w:after="0" w:line="240" w:lineRule="auto"/>
      </w:pPr>
      <w:r>
        <w:separator/>
      </w:r>
    </w:p>
  </w:endnote>
  <w:endnote w:type="continuationSeparator" w:id="0">
    <w:p w:rsidR="00603E80" w:rsidRDefault="00603E80" w:rsidP="00BE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587526"/>
      <w:docPartObj>
        <w:docPartGallery w:val="Page Numbers (Bottom of Page)"/>
        <w:docPartUnique/>
      </w:docPartObj>
    </w:sdtPr>
    <w:sdtEndPr/>
    <w:sdtContent>
      <w:p w:rsidR="004F0F9E" w:rsidRDefault="004F0F9E">
        <w:pPr>
          <w:pStyle w:val="Rodap"/>
          <w:jc w:val="center"/>
        </w:pPr>
        <w:r>
          <w:t>1/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14DDA">
          <w:rPr>
            <w:noProof/>
          </w:rPr>
          <w:t>3</w:t>
        </w:r>
        <w:r>
          <w:fldChar w:fldCharType="end"/>
        </w:r>
      </w:p>
    </w:sdtContent>
  </w:sdt>
  <w:p w:rsidR="004F0F9E" w:rsidRDefault="004F0F9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E80" w:rsidRDefault="00603E80" w:rsidP="00BE768A">
      <w:pPr>
        <w:spacing w:after="0" w:line="240" w:lineRule="auto"/>
      </w:pPr>
      <w:r>
        <w:separator/>
      </w:r>
    </w:p>
  </w:footnote>
  <w:footnote w:type="continuationSeparator" w:id="0">
    <w:p w:rsidR="00603E80" w:rsidRDefault="00603E80" w:rsidP="00BE76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F"/>
    <w:rsid w:val="00000994"/>
    <w:rsid w:val="000046FE"/>
    <w:rsid w:val="0001590C"/>
    <w:rsid w:val="000316A9"/>
    <w:rsid w:val="00037F19"/>
    <w:rsid w:val="00043BD5"/>
    <w:rsid w:val="00064496"/>
    <w:rsid w:val="00064DF8"/>
    <w:rsid w:val="000657DE"/>
    <w:rsid w:val="000657F9"/>
    <w:rsid w:val="00071425"/>
    <w:rsid w:val="000733CF"/>
    <w:rsid w:val="000823D8"/>
    <w:rsid w:val="00093A6F"/>
    <w:rsid w:val="00094008"/>
    <w:rsid w:val="000A028B"/>
    <w:rsid w:val="000B256A"/>
    <w:rsid w:val="000B3DEA"/>
    <w:rsid w:val="000C04B0"/>
    <w:rsid w:val="000C11F3"/>
    <w:rsid w:val="000C14FB"/>
    <w:rsid w:val="000C2B50"/>
    <w:rsid w:val="000C6F2D"/>
    <w:rsid w:val="000D45CA"/>
    <w:rsid w:val="000D69FD"/>
    <w:rsid w:val="000E19F2"/>
    <w:rsid w:val="000E7488"/>
    <w:rsid w:val="000F3350"/>
    <w:rsid w:val="001000E1"/>
    <w:rsid w:val="00111270"/>
    <w:rsid w:val="00142F52"/>
    <w:rsid w:val="00143C4E"/>
    <w:rsid w:val="00147F28"/>
    <w:rsid w:val="001501BB"/>
    <w:rsid w:val="00150410"/>
    <w:rsid w:val="00165164"/>
    <w:rsid w:val="0016563A"/>
    <w:rsid w:val="001865CD"/>
    <w:rsid w:val="00186717"/>
    <w:rsid w:val="00196986"/>
    <w:rsid w:val="001A516A"/>
    <w:rsid w:val="001C1122"/>
    <w:rsid w:val="001D0EB2"/>
    <w:rsid w:val="001D57DC"/>
    <w:rsid w:val="001E7252"/>
    <w:rsid w:val="001E7377"/>
    <w:rsid w:val="001F2C8E"/>
    <w:rsid w:val="001F3EB2"/>
    <w:rsid w:val="001F5DD6"/>
    <w:rsid w:val="00205353"/>
    <w:rsid w:val="0021269D"/>
    <w:rsid w:val="00214DDA"/>
    <w:rsid w:val="002166FE"/>
    <w:rsid w:val="00221D75"/>
    <w:rsid w:val="002303DA"/>
    <w:rsid w:val="00243DB9"/>
    <w:rsid w:val="002456E4"/>
    <w:rsid w:val="00260BFD"/>
    <w:rsid w:val="002651E1"/>
    <w:rsid w:val="0026750F"/>
    <w:rsid w:val="002746A8"/>
    <w:rsid w:val="00275178"/>
    <w:rsid w:val="00277134"/>
    <w:rsid w:val="0027794F"/>
    <w:rsid w:val="002A0384"/>
    <w:rsid w:val="002A1511"/>
    <w:rsid w:val="002B2278"/>
    <w:rsid w:val="002B36AA"/>
    <w:rsid w:val="002B423A"/>
    <w:rsid w:val="002B73F0"/>
    <w:rsid w:val="002C32B0"/>
    <w:rsid w:val="002C5D1D"/>
    <w:rsid w:val="002C726D"/>
    <w:rsid w:val="002E5238"/>
    <w:rsid w:val="002E529A"/>
    <w:rsid w:val="002F1066"/>
    <w:rsid w:val="003013D0"/>
    <w:rsid w:val="0030201E"/>
    <w:rsid w:val="00314496"/>
    <w:rsid w:val="00320258"/>
    <w:rsid w:val="00320A43"/>
    <w:rsid w:val="00345DFC"/>
    <w:rsid w:val="003515CC"/>
    <w:rsid w:val="003555F8"/>
    <w:rsid w:val="00355FB6"/>
    <w:rsid w:val="0036131A"/>
    <w:rsid w:val="00372847"/>
    <w:rsid w:val="003748BB"/>
    <w:rsid w:val="00384697"/>
    <w:rsid w:val="00386458"/>
    <w:rsid w:val="00391E22"/>
    <w:rsid w:val="003A1073"/>
    <w:rsid w:val="003A136E"/>
    <w:rsid w:val="003A58EC"/>
    <w:rsid w:val="003A72C5"/>
    <w:rsid w:val="003B215E"/>
    <w:rsid w:val="003B7CB3"/>
    <w:rsid w:val="003C4C92"/>
    <w:rsid w:val="003C5AAA"/>
    <w:rsid w:val="003F0981"/>
    <w:rsid w:val="003F14DC"/>
    <w:rsid w:val="003F3B58"/>
    <w:rsid w:val="004134F9"/>
    <w:rsid w:val="00415EC8"/>
    <w:rsid w:val="00421369"/>
    <w:rsid w:val="00424BE2"/>
    <w:rsid w:val="00425AC9"/>
    <w:rsid w:val="00427FDB"/>
    <w:rsid w:val="00435494"/>
    <w:rsid w:val="00440718"/>
    <w:rsid w:val="00446BDF"/>
    <w:rsid w:val="00450EC5"/>
    <w:rsid w:val="004516EC"/>
    <w:rsid w:val="00452E94"/>
    <w:rsid w:val="00465723"/>
    <w:rsid w:val="00472ABC"/>
    <w:rsid w:val="00481D34"/>
    <w:rsid w:val="004873A9"/>
    <w:rsid w:val="00493AC3"/>
    <w:rsid w:val="004960AE"/>
    <w:rsid w:val="004A12AB"/>
    <w:rsid w:val="004B2CBF"/>
    <w:rsid w:val="004B41CE"/>
    <w:rsid w:val="004C36D0"/>
    <w:rsid w:val="004C5F29"/>
    <w:rsid w:val="004D37B4"/>
    <w:rsid w:val="004E1B32"/>
    <w:rsid w:val="004E7B95"/>
    <w:rsid w:val="004F0F9E"/>
    <w:rsid w:val="004F7951"/>
    <w:rsid w:val="00503902"/>
    <w:rsid w:val="00511D29"/>
    <w:rsid w:val="00517B07"/>
    <w:rsid w:val="00520CCC"/>
    <w:rsid w:val="00522ABF"/>
    <w:rsid w:val="0052622A"/>
    <w:rsid w:val="00533BF1"/>
    <w:rsid w:val="00535639"/>
    <w:rsid w:val="00540FA7"/>
    <w:rsid w:val="00560041"/>
    <w:rsid w:val="00562E8D"/>
    <w:rsid w:val="005651C6"/>
    <w:rsid w:val="00570E62"/>
    <w:rsid w:val="00571DB0"/>
    <w:rsid w:val="00574CF9"/>
    <w:rsid w:val="00581B39"/>
    <w:rsid w:val="00585B0C"/>
    <w:rsid w:val="00594902"/>
    <w:rsid w:val="0059629F"/>
    <w:rsid w:val="005A64CA"/>
    <w:rsid w:val="005B114B"/>
    <w:rsid w:val="005B54AE"/>
    <w:rsid w:val="005B7333"/>
    <w:rsid w:val="005C2313"/>
    <w:rsid w:val="005C2760"/>
    <w:rsid w:val="005C501E"/>
    <w:rsid w:val="005D587A"/>
    <w:rsid w:val="005D77C3"/>
    <w:rsid w:val="005E0DC7"/>
    <w:rsid w:val="005E6DEA"/>
    <w:rsid w:val="005F12F8"/>
    <w:rsid w:val="00603E80"/>
    <w:rsid w:val="0063131C"/>
    <w:rsid w:val="00632B6C"/>
    <w:rsid w:val="0064531B"/>
    <w:rsid w:val="0065655C"/>
    <w:rsid w:val="006575C4"/>
    <w:rsid w:val="00665360"/>
    <w:rsid w:val="00670B64"/>
    <w:rsid w:val="0067102B"/>
    <w:rsid w:val="00673431"/>
    <w:rsid w:val="00674078"/>
    <w:rsid w:val="006751BF"/>
    <w:rsid w:val="006760BA"/>
    <w:rsid w:val="00682148"/>
    <w:rsid w:val="006A01D0"/>
    <w:rsid w:val="006A5CFD"/>
    <w:rsid w:val="006B16CD"/>
    <w:rsid w:val="006B3135"/>
    <w:rsid w:val="006C4761"/>
    <w:rsid w:val="006C5AA7"/>
    <w:rsid w:val="006C6998"/>
    <w:rsid w:val="006D0650"/>
    <w:rsid w:val="006D3406"/>
    <w:rsid w:val="006D355A"/>
    <w:rsid w:val="006E3929"/>
    <w:rsid w:val="006F15D1"/>
    <w:rsid w:val="006F65BB"/>
    <w:rsid w:val="0071287D"/>
    <w:rsid w:val="00717125"/>
    <w:rsid w:val="007218D5"/>
    <w:rsid w:val="00725CB4"/>
    <w:rsid w:val="007306A1"/>
    <w:rsid w:val="00737CA4"/>
    <w:rsid w:val="00743145"/>
    <w:rsid w:val="0075382F"/>
    <w:rsid w:val="00756693"/>
    <w:rsid w:val="0076537F"/>
    <w:rsid w:val="007810E5"/>
    <w:rsid w:val="00782EB1"/>
    <w:rsid w:val="007A5835"/>
    <w:rsid w:val="007A731B"/>
    <w:rsid w:val="007A7646"/>
    <w:rsid w:val="007B0A77"/>
    <w:rsid w:val="007B0E59"/>
    <w:rsid w:val="007B199E"/>
    <w:rsid w:val="007B6643"/>
    <w:rsid w:val="007C4ED8"/>
    <w:rsid w:val="007C7052"/>
    <w:rsid w:val="007F6EED"/>
    <w:rsid w:val="0080164F"/>
    <w:rsid w:val="00801DAC"/>
    <w:rsid w:val="00805444"/>
    <w:rsid w:val="00805BD7"/>
    <w:rsid w:val="0080631F"/>
    <w:rsid w:val="00810415"/>
    <w:rsid w:val="00814851"/>
    <w:rsid w:val="00822813"/>
    <w:rsid w:val="0082298F"/>
    <w:rsid w:val="00830AE2"/>
    <w:rsid w:val="00845529"/>
    <w:rsid w:val="00856B5B"/>
    <w:rsid w:val="00865182"/>
    <w:rsid w:val="008918F8"/>
    <w:rsid w:val="0089314E"/>
    <w:rsid w:val="008A3039"/>
    <w:rsid w:val="008A4F71"/>
    <w:rsid w:val="008B16A2"/>
    <w:rsid w:val="008B68F0"/>
    <w:rsid w:val="008C0615"/>
    <w:rsid w:val="008C16D3"/>
    <w:rsid w:val="008C3C39"/>
    <w:rsid w:val="008D13CF"/>
    <w:rsid w:val="008D7EE8"/>
    <w:rsid w:val="008F0540"/>
    <w:rsid w:val="0090256D"/>
    <w:rsid w:val="00903505"/>
    <w:rsid w:val="0090450A"/>
    <w:rsid w:val="0091680D"/>
    <w:rsid w:val="009230D4"/>
    <w:rsid w:val="00935DC5"/>
    <w:rsid w:val="00936347"/>
    <w:rsid w:val="00956EC9"/>
    <w:rsid w:val="0095778A"/>
    <w:rsid w:val="00985BB9"/>
    <w:rsid w:val="009912E3"/>
    <w:rsid w:val="0099214C"/>
    <w:rsid w:val="009A4B5A"/>
    <w:rsid w:val="009B3696"/>
    <w:rsid w:val="009C11A6"/>
    <w:rsid w:val="009C415D"/>
    <w:rsid w:val="009E7E58"/>
    <w:rsid w:val="009F4E57"/>
    <w:rsid w:val="00A01876"/>
    <w:rsid w:val="00A04DDD"/>
    <w:rsid w:val="00A05EC0"/>
    <w:rsid w:val="00A06BA9"/>
    <w:rsid w:val="00A16623"/>
    <w:rsid w:val="00A24B3E"/>
    <w:rsid w:val="00A2783E"/>
    <w:rsid w:val="00A30890"/>
    <w:rsid w:val="00A33194"/>
    <w:rsid w:val="00A37809"/>
    <w:rsid w:val="00A44DF6"/>
    <w:rsid w:val="00A454B9"/>
    <w:rsid w:val="00A51619"/>
    <w:rsid w:val="00A57F7D"/>
    <w:rsid w:val="00A60B5D"/>
    <w:rsid w:val="00A649DA"/>
    <w:rsid w:val="00A659BC"/>
    <w:rsid w:val="00A73274"/>
    <w:rsid w:val="00A756CE"/>
    <w:rsid w:val="00A768A8"/>
    <w:rsid w:val="00A86670"/>
    <w:rsid w:val="00A91F34"/>
    <w:rsid w:val="00A9534F"/>
    <w:rsid w:val="00A97CD9"/>
    <w:rsid w:val="00AC3059"/>
    <w:rsid w:val="00AD2F27"/>
    <w:rsid w:val="00AD7959"/>
    <w:rsid w:val="00AD7AC2"/>
    <w:rsid w:val="00AE77B5"/>
    <w:rsid w:val="00AE7CF6"/>
    <w:rsid w:val="00B029AF"/>
    <w:rsid w:val="00B14FBF"/>
    <w:rsid w:val="00B2086E"/>
    <w:rsid w:val="00B22B49"/>
    <w:rsid w:val="00B317EB"/>
    <w:rsid w:val="00B31B04"/>
    <w:rsid w:val="00B32D93"/>
    <w:rsid w:val="00B5661E"/>
    <w:rsid w:val="00B574C5"/>
    <w:rsid w:val="00B6565D"/>
    <w:rsid w:val="00B726B3"/>
    <w:rsid w:val="00B747E0"/>
    <w:rsid w:val="00B76B82"/>
    <w:rsid w:val="00B76E51"/>
    <w:rsid w:val="00B91E09"/>
    <w:rsid w:val="00B924EE"/>
    <w:rsid w:val="00B92D70"/>
    <w:rsid w:val="00BA3A9E"/>
    <w:rsid w:val="00BB0DF9"/>
    <w:rsid w:val="00BB38FE"/>
    <w:rsid w:val="00BB6251"/>
    <w:rsid w:val="00BC0901"/>
    <w:rsid w:val="00BC4B9B"/>
    <w:rsid w:val="00BC5296"/>
    <w:rsid w:val="00BE768A"/>
    <w:rsid w:val="00BE7EFF"/>
    <w:rsid w:val="00C001EA"/>
    <w:rsid w:val="00C13F84"/>
    <w:rsid w:val="00C17B8E"/>
    <w:rsid w:val="00C266B8"/>
    <w:rsid w:val="00C318D9"/>
    <w:rsid w:val="00C31E64"/>
    <w:rsid w:val="00C371B2"/>
    <w:rsid w:val="00C431B3"/>
    <w:rsid w:val="00C53A96"/>
    <w:rsid w:val="00C57234"/>
    <w:rsid w:val="00C5787C"/>
    <w:rsid w:val="00C60FD8"/>
    <w:rsid w:val="00C615AB"/>
    <w:rsid w:val="00C61AD9"/>
    <w:rsid w:val="00C72FF7"/>
    <w:rsid w:val="00C83946"/>
    <w:rsid w:val="00C839AE"/>
    <w:rsid w:val="00CA550A"/>
    <w:rsid w:val="00CA7734"/>
    <w:rsid w:val="00CC2A2E"/>
    <w:rsid w:val="00CC6AD4"/>
    <w:rsid w:val="00CD0A1A"/>
    <w:rsid w:val="00CD1B95"/>
    <w:rsid w:val="00CD2ABC"/>
    <w:rsid w:val="00CD3DCC"/>
    <w:rsid w:val="00CD41A0"/>
    <w:rsid w:val="00CD427A"/>
    <w:rsid w:val="00CD56A5"/>
    <w:rsid w:val="00CD7693"/>
    <w:rsid w:val="00CE0DC9"/>
    <w:rsid w:val="00CE20C7"/>
    <w:rsid w:val="00CE2770"/>
    <w:rsid w:val="00CE72D4"/>
    <w:rsid w:val="00CF0DB8"/>
    <w:rsid w:val="00D0400A"/>
    <w:rsid w:val="00D04297"/>
    <w:rsid w:val="00D10459"/>
    <w:rsid w:val="00D1636E"/>
    <w:rsid w:val="00D2327C"/>
    <w:rsid w:val="00D3339C"/>
    <w:rsid w:val="00D41664"/>
    <w:rsid w:val="00D4275D"/>
    <w:rsid w:val="00D473C7"/>
    <w:rsid w:val="00D50B33"/>
    <w:rsid w:val="00D53560"/>
    <w:rsid w:val="00D535BD"/>
    <w:rsid w:val="00D55FA0"/>
    <w:rsid w:val="00D60E59"/>
    <w:rsid w:val="00D65339"/>
    <w:rsid w:val="00D719A7"/>
    <w:rsid w:val="00D730B5"/>
    <w:rsid w:val="00D7322A"/>
    <w:rsid w:val="00D80345"/>
    <w:rsid w:val="00D81FCE"/>
    <w:rsid w:val="00D834A6"/>
    <w:rsid w:val="00D84A51"/>
    <w:rsid w:val="00D86D52"/>
    <w:rsid w:val="00D96A09"/>
    <w:rsid w:val="00DB1EE4"/>
    <w:rsid w:val="00DB271C"/>
    <w:rsid w:val="00DD08A6"/>
    <w:rsid w:val="00DD0FC5"/>
    <w:rsid w:val="00DD5E5C"/>
    <w:rsid w:val="00DE0385"/>
    <w:rsid w:val="00DE5381"/>
    <w:rsid w:val="00DF1D2C"/>
    <w:rsid w:val="00DF2518"/>
    <w:rsid w:val="00DF47BF"/>
    <w:rsid w:val="00DF4DCC"/>
    <w:rsid w:val="00DF7236"/>
    <w:rsid w:val="00E004A7"/>
    <w:rsid w:val="00E10796"/>
    <w:rsid w:val="00E113F1"/>
    <w:rsid w:val="00E124A1"/>
    <w:rsid w:val="00E33B16"/>
    <w:rsid w:val="00E3544C"/>
    <w:rsid w:val="00E43D87"/>
    <w:rsid w:val="00E44210"/>
    <w:rsid w:val="00E46EED"/>
    <w:rsid w:val="00E50BF2"/>
    <w:rsid w:val="00E641EB"/>
    <w:rsid w:val="00E661A8"/>
    <w:rsid w:val="00E73AE4"/>
    <w:rsid w:val="00E80020"/>
    <w:rsid w:val="00E82DD8"/>
    <w:rsid w:val="00E90E33"/>
    <w:rsid w:val="00E940E7"/>
    <w:rsid w:val="00E9675D"/>
    <w:rsid w:val="00E977BC"/>
    <w:rsid w:val="00EA64D6"/>
    <w:rsid w:val="00EA700B"/>
    <w:rsid w:val="00EB46F4"/>
    <w:rsid w:val="00EC2696"/>
    <w:rsid w:val="00EC4B6A"/>
    <w:rsid w:val="00EC533B"/>
    <w:rsid w:val="00EC7BEA"/>
    <w:rsid w:val="00ED572D"/>
    <w:rsid w:val="00ED793A"/>
    <w:rsid w:val="00ED7D8A"/>
    <w:rsid w:val="00EE145B"/>
    <w:rsid w:val="00F026F3"/>
    <w:rsid w:val="00F0323E"/>
    <w:rsid w:val="00F05BC4"/>
    <w:rsid w:val="00F07131"/>
    <w:rsid w:val="00F136ED"/>
    <w:rsid w:val="00F1408A"/>
    <w:rsid w:val="00F17236"/>
    <w:rsid w:val="00F17514"/>
    <w:rsid w:val="00F23517"/>
    <w:rsid w:val="00F23CF4"/>
    <w:rsid w:val="00F316E1"/>
    <w:rsid w:val="00F34804"/>
    <w:rsid w:val="00F358B7"/>
    <w:rsid w:val="00F36667"/>
    <w:rsid w:val="00F379A8"/>
    <w:rsid w:val="00F477CA"/>
    <w:rsid w:val="00F51C24"/>
    <w:rsid w:val="00F51D57"/>
    <w:rsid w:val="00F53C28"/>
    <w:rsid w:val="00F6007B"/>
    <w:rsid w:val="00F73190"/>
    <w:rsid w:val="00F73457"/>
    <w:rsid w:val="00F736DF"/>
    <w:rsid w:val="00F76610"/>
    <w:rsid w:val="00F8406B"/>
    <w:rsid w:val="00FA0333"/>
    <w:rsid w:val="00FA27C8"/>
    <w:rsid w:val="00FB0B4C"/>
    <w:rsid w:val="00FB293D"/>
    <w:rsid w:val="00FB3C50"/>
    <w:rsid w:val="00FB4C7C"/>
    <w:rsid w:val="00FB4DC0"/>
    <w:rsid w:val="00FD2073"/>
    <w:rsid w:val="00FD2199"/>
    <w:rsid w:val="00FD2C16"/>
    <w:rsid w:val="00FD3B05"/>
    <w:rsid w:val="00FE502B"/>
    <w:rsid w:val="00FF2D36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413D64-E034-4059-956D-0A2F32F6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68A"/>
  </w:style>
  <w:style w:type="paragraph" w:styleId="Rodap">
    <w:name w:val="footer"/>
    <w:basedOn w:val="Normal"/>
    <w:link w:val="Rodap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68A"/>
  </w:style>
  <w:style w:type="paragraph" w:styleId="Textodebalo">
    <w:name w:val="Balloon Text"/>
    <w:basedOn w:val="Normal"/>
    <w:link w:val="TextodebaloChar"/>
    <w:uiPriority w:val="99"/>
    <w:semiHidden/>
    <w:unhideWhenUsed/>
    <w:rsid w:val="00DD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4BD73-ADF5-4CD0-AD63-CD0EF4FF7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1336</Words>
  <Characters>7219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Protocolo</cp:lastModifiedBy>
  <cp:revision>10</cp:revision>
  <cp:lastPrinted>2021-10-20T12:33:00Z</cp:lastPrinted>
  <dcterms:created xsi:type="dcterms:W3CDTF">2021-10-19T13:09:00Z</dcterms:created>
  <dcterms:modified xsi:type="dcterms:W3CDTF">2021-10-20T12:34:00Z</dcterms:modified>
</cp:coreProperties>
</file>