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F05BC4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0B3DEA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3DEA">
        <w:rPr>
          <w:rFonts w:ascii="Times New Roman" w:hAnsi="Times New Roman" w:cs="Times New Roman"/>
          <w:kern w:val="28"/>
          <w:sz w:val="24"/>
          <w:szCs w:val="23"/>
        </w:rPr>
        <w:t>16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651C6" w:rsidRPr="00BE3458" w:rsidRDefault="00E82DD8" w:rsidP="005651C6">
      <w:pPr>
        <w:jc w:val="both"/>
        <w:rPr>
          <w:rFonts w:ascii="Times New Roman" w:hAnsi="Times New Roman" w:cs="Times New Roman"/>
          <w:vanish/>
          <w:kern w:val="28"/>
          <w:sz w:val="24"/>
          <w:szCs w:val="24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dezesseis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>agost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 xml:space="preserve">Ato contínuo, o Presidente interrompeu a Sessão, para correção de problemas técnicos na transmissão, via </w:t>
      </w:r>
      <w:proofErr w:type="spellStart"/>
      <w:r w:rsidR="00985BB9">
        <w:rPr>
          <w:rFonts w:ascii="Times New Roman" w:hAnsi="Times New Roman" w:cs="Times New Roman"/>
          <w:kern w:val="28"/>
          <w:sz w:val="24"/>
          <w:szCs w:val="23"/>
        </w:rPr>
        <w:t>Facebook</w:t>
      </w:r>
      <w:proofErr w:type="spellEnd"/>
      <w:r w:rsidR="00985BB9">
        <w:rPr>
          <w:rFonts w:ascii="Times New Roman" w:hAnsi="Times New Roman" w:cs="Times New Roman"/>
          <w:kern w:val="28"/>
          <w:sz w:val="24"/>
          <w:szCs w:val="23"/>
        </w:rPr>
        <w:t>. Na reabertura, às 15h24min., s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A37809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 xml:space="preserve"> a 0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911 e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916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em que fizeram seus pronunciamentos os Vereadores 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Pedro de Blanco e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. Prosseguindo, passou para EXLICAÇÕES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Pedro de Blanco,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985BB9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985BB9">
        <w:rPr>
          <w:rFonts w:ascii="Times New Roman" w:hAnsi="Times New Roman" w:cs="Times New Roman"/>
          <w:kern w:val="28"/>
          <w:sz w:val="24"/>
          <w:szCs w:val="23"/>
        </w:rPr>
        <w:t xml:space="preserve"> Almeida,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 xml:space="preserve"> Alex </w:t>
      </w:r>
      <w:proofErr w:type="spellStart"/>
      <w:r w:rsidR="000B256A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0B256A">
        <w:rPr>
          <w:rFonts w:ascii="Times New Roman" w:hAnsi="Times New Roman" w:cs="Times New Roman"/>
          <w:kern w:val="28"/>
          <w:sz w:val="24"/>
          <w:szCs w:val="23"/>
        </w:rPr>
        <w:t xml:space="preserve"> de Los Santos e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912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931 a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934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Da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Jacqueline Ferreira. Na oportunidade, a Vereadora proponente solicitou a retirada de tramitação do expediente de n.º 0912/2021; 0913 a 0915/2021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Da Comissão Especial Temporária de Habitação;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917, 0921 a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930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Do Vereador Pedro de Blanco.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, solicitou a leitura do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expediente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 que baix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para as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COMISSÕES TÉCNICAS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 PERMANENTE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DE CONSTITUIÇÃO E JUSTIÇA e de FINANÇAS E ORÇAMENTO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L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 n.º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040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/2021 – Do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PODER EXECUTIVO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Autoriza abertura de crédito adicional de natureza especial no valor global de R$15.000,00</w:t>
      </w:r>
      <w:r w:rsidR="00DB1EE4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PL n.º 04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/2021 – Do PODER EXECUTIVO – “Autoriza abertura de crédito adicional de natureza especial no valor global de R$5.000,00”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 xml:space="preserve">PL n.º 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042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/2021 – Do PODER EXECUTIVO – “Autoriza abertura de crédito adicional de natureza especial no valor global de R$15.000,00”</w:t>
      </w:r>
      <w:r w:rsidR="00DB1EE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C415D">
        <w:rPr>
          <w:rFonts w:ascii="Times New Roman" w:hAnsi="Times New Roman" w:cs="Times New Roman"/>
          <w:kern w:val="28"/>
          <w:sz w:val="24"/>
          <w:szCs w:val="23"/>
        </w:rPr>
        <w:t xml:space="preserve">Na sequência, solicitou a leitura de PARECERES sobre os seguintes: 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 xml:space="preserve">PL n.º 035/2021 – Do PODER EXECUTIVO – “Autoriza o Poder Executivo a proceder suplementações de dotações orçamentárias no valor global de R$575.000,00”. </w:t>
      </w:r>
      <w:r w:rsidR="002E529A">
        <w:rPr>
          <w:rFonts w:ascii="Times New Roman" w:hAnsi="Times New Roman" w:cs="Times New Roman"/>
          <w:kern w:val="28"/>
          <w:sz w:val="24"/>
          <w:szCs w:val="24"/>
        </w:rPr>
        <w:t>Voto do Relatores</w:t>
      </w:r>
      <w:r w:rsidR="002E529A">
        <w:rPr>
          <w:rFonts w:ascii="Times New Roman" w:hAnsi="Times New Roman" w:cs="Times New Roman"/>
          <w:kern w:val="28"/>
          <w:sz w:val="24"/>
          <w:szCs w:val="24"/>
        </w:rPr>
        <w:t xml:space="preserve"> da CCJ e CFO</w:t>
      </w:r>
      <w:r w:rsidR="002E529A">
        <w:rPr>
          <w:rFonts w:ascii="Times New Roman" w:hAnsi="Times New Roman" w:cs="Times New Roman"/>
          <w:kern w:val="28"/>
          <w:sz w:val="24"/>
          <w:szCs w:val="24"/>
        </w:rPr>
        <w:t>: Pela Constitucionalidade, tramitação regimental e aprovação da matéria, ambos nos termos do Art. 37 do Regimento Interno. Parecer das Comissões: Mantêm o voto dos relatores</w:t>
      </w:r>
      <w:r w:rsidR="002E529A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PL n.º 03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>Cria ação no PPA e LDO e autoriza abertura de crédito adicional de natureza especial no valor de R$173.000,00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 xml:space="preserve">”. </w:t>
      </w:r>
      <w:r w:rsidR="002E529A">
        <w:rPr>
          <w:rFonts w:ascii="Times New Roman" w:hAnsi="Times New Roman" w:cs="Times New Roman"/>
          <w:kern w:val="28"/>
          <w:sz w:val="24"/>
          <w:szCs w:val="24"/>
        </w:rPr>
        <w:t>Voto do Relatores da CCJ e CFO: Pela Constitucionalidade, tramitação regimental e aprovação da matéria, ambos nos termos do Art. 37 do Regimento Interno. Parecer das Comissões: Mantêm o voto dos relatores;</w:t>
      </w:r>
      <w:r w:rsidR="005D587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PL n.º 03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 xml:space="preserve">/2021 – Do PODER EXECUTIVO – “Autoriza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a contratação emergencial de professor de ciências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 xml:space="preserve">”. </w:t>
      </w:r>
      <w:r w:rsidR="005D587A">
        <w:rPr>
          <w:rFonts w:ascii="Times New Roman" w:hAnsi="Times New Roman" w:cs="Times New Roman"/>
          <w:kern w:val="28"/>
          <w:sz w:val="24"/>
          <w:szCs w:val="24"/>
        </w:rPr>
        <w:t>Voto do Relatores da CCJ e CFO: Pela Constitucionalidade, tramitação regimental e aprovação da matéria, ambos nos termos do Art. 37 do Regimento Interno. Parecer das Comissões: Mantêm o voto dos relatores</w:t>
      </w:r>
      <w:r w:rsidR="00FB3C5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5D587A">
        <w:rPr>
          <w:rFonts w:ascii="Times New Roman" w:hAnsi="Times New Roman"/>
          <w:sz w:val="24"/>
          <w:szCs w:val="23"/>
        </w:rPr>
        <w:t xml:space="preserve">Na sequência, solicitou a leitura dos Projetos em </w:t>
      </w:r>
      <w:r w:rsidR="005D587A">
        <w:rPr>
          <w:rFonts w:ascii="Times New Roman" w:hAnsi="Times New Roman"/>
          <w:sz w:val="24"/>
          <w:szCs w:val="23"/>
        </w:rPr>
        <w:lastRenderedPageBreak/>
        <w:t xml:space="preserve">tramitação, sendo: EM PRIMEIRA DISCUSSÃO: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PL n.º 030/2021 – Do PODER EXECUTIVO – “</w:t>
      </w:r>
      <w:r w:rsidR="005D587A">
        <w:rPr>
          <w:rFonts w:ascii="Times New Roman" w:hAnsi="Times New Roman"/>
          <w:sz w:val="24"/>
          <w:szCs w:val="23"/>
        </w:rPr>
        <w:t>Autoriza a contratação emergencial de professor de matemática</w:t>
      </w:r>
      <w:r w:rsidR="005D587A">
        <w:rPr>
          <w:rFonts w:ascii="Times New Roman" w:hAnsi="Times New Roman"/>
          <w:sz w:val="24"/>
          <w:szCs w:val="23"/>
        </w:rPr>
        <w:t xml:space="preserve">;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PL n.º 031/2021 – Do PODER EXECUTIVO – “</w:t>
      </w:r>
      <w:r w:rsidR="005D587A">
        <w:rPr>
          <w:rFonts w:ascii="Times New Roman" w:hAnsi="Times New Roman"/>
          <w:sz w:val="24"/>
          <w:szCs w:val="23"/>
        </w:rPr>
        <w:t>Dispõe sobre reajuste dos vencimentos dos agentes comunitários de saúde (ACS) conforme valores estipulados pela Lei Federal 13.708/18 e em acordo com a Lei Municipal n.º 329/2005”</w:t>
      </w:r>
      <w:r w:rsidR="005D587A">
        <w:rPr>
          <w:rFonts w:ascii="Times New Roman" w:hAnsi="Times New Roman"/>
          <w:sz w:val="24"/>
          <w:szCs w:val="23"/>
        </w:rPr>
        <w:t xml:space="preserve">; </w:t>
      </w:r>
      <w:r w:rsidR="005D587A">
        <w:rPr>
          <w:rFonts w:ascii="Times New Roman" w:hAnsi="Times New Roman"/>
          <w:sz w:val="24"/>
          <w:szCs w:val="23"/>
        </w:rPr>
        <w:t xml:space="preserve"> PL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 xml:space="preserve"> n.º 034/2021 – Do PODER EXECUTIVO – “</w:t>
      </w:r>
      <w:r w:rsidR="005D587A">
        <w:rPr>
          <w:rFonts w:ascii="Times New Roman" w:hAnsi="Times New Roman"/>
          <w:sz w:val="24"/>
          <w:szCs w:val="23"/>
        </w:rPr>
        <w:t xml:space="preserve">Autoriza o município de </w:t>
      </w:r>
      <w:proofErr w:type="spellStart"/>
      <w:r w:rsidR="005D587A">
        <w:rPr>
          <w:rFonts w:ascii="Times New Roman" w:hAnsi="Times New Roman"/>
          <w:sz w:val="24"/>
          <w:szCs w:val="23"/>
        </w:rPr>
        <w:t>Aceguá</w:t>
      </w:r>
      <w:proofErr w:type="spellEnd"/>
      <w:r w:rsidR="005D587A">
        <w:rPr>
          <w:rFonts w:ascii="Times New Roman" w:hAnsi="Times New Roman"/>
          <w:sz w:val="24"/>
          <w:szCs w:val="23"/>
        </w:rPr>
        <w:t xml:space="preserve"> a conveniar com</w:t>
      </w:r>
      <w:r w:rsidR="005D587A">
        <w:rPr>
          <w:rFonts w:ascii="Times New Roman" w:hAnsi="Times New Roman"/>
          <w:sz w:val="24"/>
          <w:szCs w:val="23"/>
        </w:rPr>
        <w:t xml:space="preserve"> e Estado do Rio Grande do Sul”.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 xml:space="preserve"> e de PARECERES sobre </w:t>
      </w:r>
      <w:r w:rsidR="00FB3C50">
        <w:rPr>
          <w:rFonts w:ascii="Times New Roman" w:hAnsi="Times New Roman" w:cs="Times New Roman"/>
          <w:kern w:val="28"/>
          <w:sz w:val="24"/>
          <w:szCs w:val="24"/>
        </w:rPr>
        <w:t xml:space="preserve">VETOS e sobre PROJETO DE LEI ORDINÁRIA, 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>sendo: a)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 xml:space="preserve">REQUERIMENTOS </w:t>
      </w:r>
      <w:proofErr w:type="spellStart"/>
      <w:r w:rsidR="00D53560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5D587A">
        <w:rPr>
          <w:rFonts w:ascii="Times New Roman" w:hAnsi="Times New Roman" w:cs="Times New Roman"/>
          <w:kern w:val="28"/>
          <w:sz w:val="24"/>
          <w:szCs w:val="24"/>
        </w:rPr>
        <w:t>15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 –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Da COMISS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587A">
        <w:rPr>
          <w:rFonts w:ascii="Times New Roman" w:hAnsi="Times New Roman" w:cs="Times New Roman"/>
          <w:kern w:val="28"/>
          <w:sz w:val="24"/>
          <w:szCs w:val="24"/>
        </w:rPr>
        <w:t>ESPECIAL TEMPORÁRIA DE HABITAÇÃO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–“Requer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587A">
        <w:rPr>
          <w:rFonts w:ascii="Times New Roman" w:hAnsi="Times New Roman" w:cs="Times New Roman"/>
          <w:kern w:val="28"/>
          <w:sz w:val="24"/>
          <w:szCs w:val="24"/>
        </w:rPr>
        <w:t xml:space="preserve">o envio de expediente ao Poder Executivo, em conformidade com o Art. 17, da Lei Orgânica Municipal, convidando o  Excelentíssimo Senhor Prefeito Municipal e convocando o Secretário Municipal de Planejamento, a comparecerem na reunião da Comissão, preferencialmente às 13h, do dia 23/08/2021, com a finalidade de prestar 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informações sobre a política habitacional da gestão 2021/2024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por unanimidade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 –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Vereador PEDRO DE BLANCO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 xml:space="preserve"> –“Requer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o envio de expediente à Mesa Diretora, pedindo a criação da Comissão Especial  de Modernização Legislativa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de forma unânime</w:t>
      </w:r>
      <w:r w:rsidR="0001590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B1EE4">
        <w:rPr>
          <w:rFonts w:ascii="Times New Roman" w:hAnsi="Times New Roman"/>
          <w:sz w:val="24"/>
          <w:szCs w:val="23"/>
        </w:rPr>
        <w:t xml:space="preserve">b) </w:t>
      </w:r>
      <w:r w:rsidR="001F3EB2">
        <w:rPr>
          <w:rFonts w:ascii="Times New Roman" w:hAnsi="Times New Roman"/>
          <w:sz w:val="24"/>
          <w:szCs w:val="23"/>
        </w:rPr>
        <w:t xml:space="preserve"> </w:t>
      </w:r>
      <w:r w:rsidR="00DB1EE4">
        <w:rPr>
          <w:rFonts w:ascii="Times New Roman" w:hAnsi="Times New Roman"/>
          <w:sz w:val="24"/>
          <w:szCs w:val="23"/>
        </w:rPr>
        <w:t xml:space="preserve">PARECERES SOBRE </w:t>
      </w:r>
      <w:r w:rsidR="005651C6">
        <w:rPr>
          <w:rFonts w:ascii="Times New Roman" w:hAnsi="Times New Roman"/>
          <w:sz w:val="24"/>
          <w:szCs w:val="23"/>
        </w:rPr>
        <w:t>VETOS</w:t>
      </w:r>
      <w:r w:rsidR="00DB1EE4">
        <w:rPr>
          <w:rFonts w:ascii="Times New Roman" w:hAnsi="Times New Roman"/>
          <w:sz w:val="24"/>
          <w:szCs w:val="23"/>
        </w:rPr>
        <w:t xml:space="preserve">: </w:t>
      </w:r>
      <w:r w:rsidR="005651C6"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="005651C6" w:rsidRPr="006325AA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 w:rsidR="005651C6">
        <w:rPr>
          <w:rFonts w:ascii="Times New Roman" w:hAnsi="Times New Roman" w:cs="Times New Roman"/>
          <w:bCs/>
          <w:kern w:val="28"/>
          <w:sz w:val="24"/>
          <w:szCs w:val="24"/>
        </w:rPr>
        <w:t>799</w:t>
      </w:r>
      <w:r w:rsidR="005651C6"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/2021 </w:t>
      </w:r>
      <w:r w:rsidR="005651C6">
        <w:rPr>
          <w:rFonts w:ascii="Times New Roman" w:hAnsi="Times New Roman" w:cs="Times New Roman"/>
          <w:bCs/>
          <w:kern w:val="28"/>
          <w:sz w:val="24"/>
          <w:szCs w:val="24"/>
        </w:rPr>
        <w:t xml:space="preserve">– VETO TOTAL à 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EMENDA n</w:t>
      </w:r>
      <w:r w:rsidR="005651C6" w:rsidRPr="00BE3458">
        <w:rPr>
          <w:rFonts w:ascii="Times New Roman" w:hAnsi="Times New Roman" w:cs="Times New Roman"/>
          <w:kern w:val="28"/>
          <w:sz w:val="24"/>
          <w:szCs w:val="24"/>
        </w:rPr>
        <w:t xml:space="preserve">.º 01 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ao PL n</w:t>
      </w:r>
      <w:r w:rsidR="005651C6"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="005651C6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- Do Vereador ANDERSON</w:t>
      </w:r>
      <w:r w:rsidR="005651C6" w:rsidRPr="00BE3458">
        <w:rPr>
          <w:rFonts w:ascii="Times New Roman" w:hAnsi="Times New Roman" w:cs="Times New Roman"/>
          <w:kern w:val="28"/>
          <w:sz w:val="24"/>
          <w:szCs w:val="24"/>
        </w:rPr>
        <w:t xml:space="preserve"> BARCELOS CORRÊA</w:t>
      </w:r>
      <w:r w:rsidR="005651C6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5651C6" w:rsidRPr="00BE3458">
        <w:rPr>
          <w:rFonts w:ascii="Times New Roman" w:hAnsi="Times New Roman" w:cs="Times New Roman"/>
          <w:kern w:val="28"/>
          <w:sz w:val="24"/>
          <w:szCs w:val="24"/>
        </w:rPr>
        <w:t>CRIA NO A</w:t>
      </w:r>
      <w:r w:rsidR="005651C6" w:rsidRPr="006325AA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EXO I – O PROGRAMA ÁGUA É VIDA”, aprovado unanimemente</w:t>
      </w:r>
      <w:r w:rsidR="005651C6" w:rsidRPr="006325AA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</w:p>
    <w:p w:rsidR="002303DA" w:rsidRDefault="005651C6" w:rsidP="005651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/2021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–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4"/>
        </w:rPr>
        <w:t>EMENDA n.º 02 ao PL n</w:t>
      </w:r>
      <w:r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Dos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CRIA NO ANEXO I – PROGRAMAS, NO PROGRAMA 030 – SEGURANÇA PÚBLICA – CONSTRUÇÃO DE UM POSTO AVANÇADO PARA PERMANÊNCIA DA </w:t>
      </w:r>
      <w:r>
        <w:rPr>
          <w:rFonts w:ascii="Times New Roman" w:hAnsi="Times New Roman" w:cs="Times New Roman"/>
          <w:kern w:val="28"/>
          <w:sz w:val="24"/>
          <w:szCs w:val="20"/>
        </w:rPr>
        <w:t>B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RIGADA MILITAR EM COLÔNIA NOVA”, aprovado por 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unanimidade; PROCESSO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DE VÍDEO-MONITORAMENTO – IMPLEMENTAR O CERCAMENTO ELETRÔNICO ATRAVÉS DA IMPLANTAÇÃO DE UM PROGRAMA MUNICIPAL DE VÍDEO-MONITORAMENTO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>, aprovado de forma unânime;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PROPORCIONAR ACESSO ADEQUADO AO INTERIOR DAS PROPRIEDADES RURAIS DEDICADAS À PRODUÇÃO LEITEIRA, ATRAVÉS DO FORNECIMENTO DE CASCALHO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>,</w:t>
      </w:r>
      <w:r w:rsidRPr="00BC7FB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aprovado unanimemente;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18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 xml:space="preserve">.º 06 </w:t>
      </w:r>
      <w:r>
        <w:rPr>
          <w:rFonts w:ascii="Times New Roman" w:hAnsi="Times New Roman" w:cs="Times New Roman"/>
          <w:kern w:val="28"/>
          <w:sz w:val="24"/>
          <w:szCs w:val="18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.º 029/2021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V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RENATO SOUZA DA SILVA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CRIA NO ANEXO I – PROGRAMAS, NO PROGRAMA 0031 – INCENTIVO AO SETOR PRODUTIVO – INCENTIVO À EXPOSIÇÃO DE PRODUTOS ARTESANAIS</w:t>
      </w:r>
      <w:r>
        <w:rPr>
          <w:rFonts w:ascii="Times New Roman" w:hAnsi="Times New Roman" w:cs="Times New Roman"/>
          <w:kern w:val="28"/>
          <w:sz w:val="24"/>
          <w:szCs w:val="18"/>
        </w:rPr>
        <w:t>”</w:t>
      </w:r>
      <w:r>
        <w:rPr>
          <w:rFonts w:ascii="Times New Roman" w:hAnsi="Times New Roman" w:cs="Times New Roman"/>
          <w:kern w:val="28"/>
          <w:sz w:val="24"/>
          <w:szCs w:val="18"/>
        </w:rPr>
        <w:t>,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aprovado por unanimidade;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07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0032 – CURSOS PROFISSIONALIZANTES – PROFISSIONALIZAÇÃO E CAPACITAÇÃO PARA EMPREENDEDORES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, </w:t>
      </w:r>
      <w:r>
        <w:rPr>
          <w:rFonts w:ascii="Times New Roman" w:hAnsi="Times New Roman" w:cs="Times New Roman"/>
          <w:kern w:val="28"/>
          <w:sz w:val="24"/>
          <w:szCs w:val="24"/>
        </w:rPr>
        <w:t>aprovado de forma unânime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08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0012 – SERVIÇOS FUNERÁRIOS – TRANSLADOS DE CORPOS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”, aprovado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unanimemente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EMENDA n.º 09 ao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PL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CRIA NO ANEXO I – PROGRAMAS – PROGRAMA DE APOIO AO DESENVOLVIMENTO E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lastRenderedPageBreak/>
        <w:t>FORTALECIMENTO DAS AGROINDÚSTRIAS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>,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aprovado por unanimidade;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JAIR ARDENCHY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REFORMA E LIMPEZA DE AÇUDES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, </w:t>
      </w:r>
      <w:r>
        <w:rPr>
          <w:rFonts w:ascii="Times New Roman" w:hAnsi="Times New Roman" w:cs="Times New Roman"/>
          <w:kern w:val="28"/>
          <w:sz w:val="24"/>
          <w:szCs w:val="24"/>
        </w:rPr>
        <w:t>aprovado de forma unânime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11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ÀS ATIVIDADES DE MANUTENÇÃO DAS MÁQUINAS E IMPLEMENTOS AGRÍCOLAS CEDIDOS ÀS ASSOCIAÇÕES DE PEQUENOS PRODUTORES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>, aprovado unanimemente;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 w:rsidRPr="009355F6"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E</w:t>
      </w:r>
      <w:r>
        <w:rPr>
          <w:rFonts w:ascii="Times New Roman" w:hAnsi="Times New Roman" w:cs="Times New Roman"/>
          <w:kern w:val="28"/>
          <w:sz w:val="24"/>
          <w:szCs w:val="20"/>
        </w:rPr>
        <w:t>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12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INCENTIVO PARA INSTALAÇÃO DE NOVAS EMPRESAS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>, aprovado por unanimidade;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Vereador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 PARTICIPAÇÃO DOS PRODUTORES EM VISITAS TÉCNICAS A FEIRAS, EVENTOS, WORKSHOPS, PALE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STRAS E SEMINÁRIOS RELACIONADOS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À ATIVIDADE RURAL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, aprovado de forma unânime;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AQUISIÇÃO DE APARELHOS AUDITIVOS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unanimemente;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PROGRAMA DE MELHORAMENTO DE SOLOS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por unanimidade;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CIDADÃO DO FUTURO – PROMOVER A EDUCAÇÃO DOS CIDADÃOS NO SENTIDO DE FISCALIZAR AS AÇÕES DO PODER PÚBLICO E OUTROS PROGRAMAS DE EDUCAÇÃO CIDADÃ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de forma unânime;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17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PROGRAMA MUNICIPAL DE RECICLAGEM EDUCATIVA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”,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 w:rsidR="00CD1B95">
        <w:rPr>
          <w:rFonts w:ascii="Times New Roman" w:hAnsi="Times New Roman" w:cs="Times New Roman"/>
          <w:kern w:val="28"/>
          <w:sz w:val="24"/>
          <w:szCs w:val="24"/>
        </w:rPr>
        <w:t>aprovado unanimemente;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18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CIDADE INTELIGENTE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por unanimidade;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19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ORÇAMENTO PARTICIPATIVO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 xml:space="preserve">, aprovado de forma unânime;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DESBUROCRATIZA JÁ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unanimemente;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n.º 21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CIDADE PLANEJADA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 w:rsidR="00CD1B95">
        <w:rPr>
          <w:rFonts w:ascii="Times New Roman" w:hAnsi="Times New Roman" w:cs="Times New Roman"/>
          <w:kern w:val="28"/>
          <w:sz w:val="24"/>
          <w:szCs w:val="24"/>
        </w:rPr>
        <w:t>aprovada por unanimidade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22 </w:t>
      </w:r>
      <w:r>
        <w:rPr>
          <w:rFonts w:ascii="Times New Roman" w:hAnsi="Times New Roman" w:cs="Times New Roman"/>
          <w:kern w:val="28"/>
          <w:sz w:val="24"/>
          <w:szCs w:val="20"/>
        </w:rPr>
        <w:t>a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N.º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Vereador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008 – MAIS MOBILIDADE – EXECUÇÃO DE OBRAS DE ACESSIBILIDADE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 xml:space="preserve">, aprovado de forma unânime;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23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POLÍTICAS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unanimemente;</w:t>
      </w:r>
      <w:r>
        <w:rPr>
          <w:rFonts w:ascii="Times New Roman" w:hAnsi="Times New Roman" w:cs="Times New Roman"/>
          <w:kern w:val="28"/>
          <w:sz w:val="24"/>
          <w:szCs w:val="24"/>
        </w:rPr>
        <w:t>; PROCESSO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RURAIS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por unanimidade;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lastRenderedPageBreak/>
        <w:t>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MONITORAMENTO DOS VEÍCULOS PÚBLICOS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CD1B95">
        <w:rPr>
          <w:rFonts w:ascii="Times New Roman" w:hAnsi="Times New Roman" w:cs="Times New Roman"/>
          <w:kern w:val="28"/>
          <w:sz w:val="24"/>
          <w:szCs w:val="20"/>
        </w:rPr>
        <w:t>, aprovado de forma unânime;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TRANSPORTE COLETIVO NA ZONA RURAL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, </w:t>
      </w:r>
      <w:r w:rsidR="00DB1EE4">
        <w:rPr>
          <w:rFonts w:ascii="Times New Roman" w:hAnsi="Times New Roman"/>
          <w:sz w:val="24"/>
          <w:szCs w:val="23"/>
        </w:rPr>
        <w:t xml:space="preserve">aprovado </w:t>
      </w:r>
      <w:r w:rsidR="00CD1B95">
        <w:rPr>
          <w:rFonts w:ascii="Times New Roman" w:hAnsi="Times New Roman"/>
          <w:sz w:val="24"/>
          <w:szCs w:val="23"/>
        </w:rPr>
        <w:t>unanimemente; c)</w:t>
      </w:r>
      <w:r w:rsidR="0001590C">
        <w:rPr>
          <w:rFonts w:ascii="Times New Roman" w:hAnsi="Times New Roman"/>
          <w:sz w:val="24"/>
          <w:szCs w:val="23"/>
        </w:rPr>
        <w:t xml:space="preserve"> </w:t>
      </w:r>
      <w:r w:rsidR="00CD1B95">
        <w:rPr>
          <w:rFonts w:ascii="Times New Roman" w:hAnsi="Times New Roman"/>
          <w:sz w:val="24"/>
          <w:szCs w:val="23"/>
        </w:rPr>
        <w:t xml:space="preserve">PARECER sobre PROJETO DE LEI ORDINÁRIA: </w:t>
      </w:r>
      <w:r w:rsidR="0001590C">
        <w:rPr>
          <w:rFonts w:ascii="Times New Roman" w:hAnsi="Times New Roman"/>
          <w:sz w:val="24"/>
          <w:szCs w:val="23"/>
        </w:rPr>
        <w:t xml:space="preserve"> PL n.º 03</w:t>
      </w:r>
      <w:r w:rsidR="00CD1B95">
        <w:rPr>
          <w:rFonts w:ascii="Times New Roman" w:hAnsi="Times New Roman"/>
          <w:sz w:val="24"/>
          <w:szCs w:val="23"/>
        </w:rPr>
        <w:t>9</w:t>
      </w:r>
      <w:r w:rsidR="0001590C">
        <w:rPr>
          <w:rFonts w:ascii="Times New Roman" w:hAnsi="Times New Roman"/>
          <w:sz w:val="24"/>
          <w:szCs w:val="23"/>
        </w:rPr>
        <w:t xml:space="preserve">/2021 – </w:t>
      </w:r>
      <w:r w:rsidR="00FB3C50">
        <w:rPr>
          <w:rFonts w:ascii="Times New Roman" w:hAnsi="Times New Roman"/>
          <w:sz w:val="24"/>
          <w:szCs w:val="23"/>
        </w:rPr>
        <w:t>Dos Vereadores PEDRO DE BLANCO e JACQUELINE FERREIRA</w:t>
      </w:r>
      <w:r w:rsidR="0001590C">
        <w:rPr>
          <w:rFonts w:ascii="Times New Roman" w:hAnsi="Times New Roman"/>
          <w:sz w:val="24"/>
          <w:szCs w:val="23"/>
        </w:rPr>
        <w:t xml:space="preserve"> – “</w:t>
      </w:r>
      <w:r w:rsidR="00FB3C50">
        <w:rPr>
          <w:rFonts w:ascii="Times New Roman" w:hAnsi="Times New Roman"/>
          <w:sz w:val="24"/>
          <w:szCs w:val="23"/>
        </w:rPr>
        <w:t>Dispõe</w:t>
      </w:r>
      <w:r w:rsidR="00000994">
        <w:rPr>
          <w:rFonts w:ascii="Times New Roman" w:hAnsi="Times New Roman"/>
          <w:sz w:val="24"/>
          <w:szCs w:val="23"/>
        </w:rPr>
        <w:t xml:space="preserve"> sobre a publicação da lista de espera dos pacientes que aguardam por consultas (discriminadas por especialidades), exames e intervenções cirúrgicas e outros procedimentos nos estabelecimentos da rede pública de saúde do município, e dá outras providências”, aprovado por unanimidade</w:t>
      </w:r>
      <w:r w:rsidR="0001590C">
        <w:rPr>
          <w:rFonts w:ascii="Times New Roman" w:hAnsi="Times New Roman"/>
          <w:sz w:val="24"/>
          <w:szCs w:val="23"/>
        </w:rPr>
        <w:t xml:space="preserve">. </w:t>
      </w:r>
      <w:r w:rsidR="00000994">
        <w:rPr>
          <w:rFonts w:ascii="Times New Roman" w:hAnsi="Times New Roman"/>
          <w:sz w:val="24"/>
          <w:szCs w:val="23"/>
        </w:rPr>
        <w:t>Posteriormente, o Presidente consultou os Líderes de Bancada, data para realização de Sessões Extraordinárias para apreciação do PROCESSO</w:t>
      </w:r>
      <w:r w:rsidR="00320A43">
        <w:rPr>
          <w:rFonts w:ascii="Times New Roman" w:hAnsi="Times New Roman"/>
          <w:sz w:val="24"/>
          <w:szCs w:val="23"/>
        </w:rPr>
        <w:t xml:space="preserve"> n</w:t>
      </w:r>
      <w:r w:rsidR="00000994">
        <w:rPr>
          <w:rFonts w:ascii="Times New Roman" w:hAnsi="Times New Roman"/>
          <w:sz w:val="24"/>
          <w:szCs w:val="23"/>
        </w:rPr>
        <w:t>.º 0799/2021 – Do PODER EXECUTIVO – Veto total às Emend</w:t>
      </w:r>
      <w:r w:rsidR="00320A43">
        <w:rPr>
          <w:rFonts w:ascii="Times New Roman" w:hAnsi="Times New Roman"/>
          <w:sz w:val="24"/>
          <w:szCs w:val="23"/>
        </w:rPr>
        <w:t>as</w:t>
      </w:r>
      <w:r w:rsidR="00000994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="00000994">
        <w:rPr>
          <w:rFonts w:ascii="Times New Roman" w:hAnsi="Times New Roman"/>
          <w:sz w:val="24"/>
          <w:szCs w:val="23"/>
        </w:rPr>
        <w:t>n.º</w:t>
      </w:r>
      <w:r w:rsidR="00320A43">
        <w:rPr>
          <w:rFonts w:ascii="Times New Roman" w:hAnsi="Times New Roman"/>
          <w:sz w:val="24"/>
          <w:szCs w:val="23"/>
        </w:rPr>
        <w:t>s</w:t>
      </w:r>
      <w:proofErr w:type="spellEnd"/>
      <w:r w:rsidR="00000994">
        <w:rPr>
          <w:rFonts w:ascii="Times New Roman" w:hAnsi="Times New Roman"/>
          <w:sz w:val="24"/>
          <w:szCs w:val="23"/>
        </w:rPr>
        <w:t xml:space="preserve"> 001 a 003 e 005 a 026/2021 ao PL n.º 029/2021 – Substitutivo ao PL n.º 026/2021, que “Dispõe sobre o Plano Plurianual para o quadriênio 2022-2025 e dá outras providências, tendo ficado marcada para as 17h, do dia 23/08/2021. </w:t>
      </w:r>
      <w:r w:rsidR="00320A43">
        <w:rPr>
          <w:rFonts w:ascii="Times New Roman" w:hAnsi="Times New Roman"/>
          <w:sz w:val="24"/>
          <w:szCs w:val="23"/>
        </w:rPr>
        <w:t xml:space="preserve">Em continuidade, nomeou relator, com base no Art. 38, § 2.º, do Regimento Interno, o Vereador Alex </w:t>
      </w:r>
      <w:proofErr w:type="spellStart"/>
      <w:r w:rsidR="00320A43">
        <w:rPr>
          <w:rFonts w:ascii="Times New Roman" w:hAnsi="Times New Roman"/>
          <w:sz w:val="24"/>
          <w:szCs w:val="23"/>
        </w:rPr>
        <w:t>Castillo</w:t>
      </w:r>
      <w:proofErr w:type="spellEnd"/>
      <w:r w:rsidR="00320A43">
        <w:rPr>
          <w:rFonts w:ascii="Times New Roman" w:hAnsi="Times New Roman"/>
          <w:sz w:val="24"/>
          <w:szCs w:val="23"/>
        </w:rPr>
        <w:t xml:space="preserve"> de Los Santos, no processo n.º 0622/2021, em atendimento ao requerimento n.º 0934/2021, de proposição da Vereadora Jacqueline Ferreira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B3135" w:rsidRDefault="006B3135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F3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82" w:rsidRDefault="00865182" w:rsidP="00BE768A">
      <w:pPr>
        <w:spacing w:after="0" w:line="240" w:lineRule="auto"/>
      </w:pPr>
      <w:r>
        <w:separator/>
      </w:r>
    </w:p>
  </w:endnote>
  <w:endnote w:type="continuationSeparator" w:id="0">
    <w:p w:rsidR="00865182" w:rsidRDefault="0086518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130589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43">
          <w:rPr>
            <w:noProof/>
          </w:rPr>
          <w:t>1</w:t>
        </w:r>
        <w:r>
          <w:fldChar w:fldCharType="end"/>
        </w:r>
        <w:r w:rsidR="00AE77B5">
          <w:t>/</w:t>
        </w:r>
        <w:r w:rsidR="00320A43">
          <w:t>4</w:t>
        </w:r>
      </w:p>
      <w:bookmarkStart w:id="0" w:name="_GoBack" w:displacedByCustomXml="next"/>
      <w:bookmarkEnd w:id="0" w:displacedByCustomXml="next"/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82" w:rsidRDefault="00865182" w:rsidP="00BE768A">
      <w:pPr>
        <w:spacing w:after="0" w:line="240" w:lineRule="auto"/>
      </w:pPr>
      <w:r>
        <w:separator/>
      </w:r>
    </w:p>
  </w:footnote>
  <w:footnote w:type="continuationSeparator" w:id="0">
    <w:p w:rsidR="00865182" w:rsidRDefault="00865182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3EB2"/>
    <w:rsid w:val="00205353"/>
    <w:rsid w:val="0021269D"/>
    <w:rsid w:val="002166FE"/>
    <w:rsid w:val="00221D75"/>
    <w:rsid w:val="002303DA"/>
    <w:rsid w:val="00243DB9"/>
    <w:rsid w:val="002456E4"/>
    <w:rsid w:val="00260BFD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5D1D"/>
    <w:rsid w:val="002E5238"/>
    <w:rsid w:val="002E529A"/>
    <w:rsid w:val="002F1066"/>
    <w:rsid w:val="003013D0"/>
    <w:rsid w:val="0030201E"/>
    <w:rsid w:val="00314496"/>
    <w:rsid w:val="00320A43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1369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D37B4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6DEA"/>
    <w:rsid w:val="005F12F8"/>
    <w:rsid w:val="0063131C"/>
    <w:rsid w:val="00632B6C"/>
    <w:rsid w:val="0064531B"/>
    <w:rsid w:val="0065655C"/>
    <w:rsid w:val="006575C4"/>
    <w:rsid w:val="00665360"/>
    <w:rsid w:val="00673431"/>
    <w:rsid w:val="00674078"/>
    <w:rsid w:val="006A01D0"/>
    <w:rsid w:val="006A5CFD"/>
    <w:rsid w:val="006B16CD"/>
    <w:rsid w:val="006B3135"/>
    <w:rsid w:val="006C4761"/>
    <w:rsid w:val="006C5AA7"/>
    <w:rsid w:val="006D0650"/>
    <w:rsid w:val="006D3406"/>
    <w:rsid w:val="006D355A"/>
    <w:rsid w:val="006E3929"/>
    <w:rsid w:val="006F15D1"/>
    <w:rsid w:val="006F65BB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45529"/>
    <w:rsid w:val="00856B5B"/>
    <w:rsid w:val="00865182"/>
    <w:rsid w:val="008918F8"/>
    <w:rsid w:val="0089314E"/>
    <w:rsid w:val="008A3039"/>
    <w:rsid w:val="008A4F71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85BB9"/>
    <w:rsid w:val="009912E3"/>
    <w:rsid w:val="009A4B5A"/>
    <w:rsid w:val="009B3696"/>
    <w:rsid w:val="009C11A6"/>
    <w:rsid w:val="009C415D"/>
    <w:rsid w:val="009E7E58"/>
    <w:rsid w:val="009F4E57"/>
    <w:rsid w:val="00A01876"/>
    <w:rsid w:val="00A05EC0"/>
    <w:rsid w:val="00A16623"/>
    <w:rsid w:val="00A24B3E"/>
    <w:rsid w:val="00A2783E"/>
    <w:rsid w:val="00A30890"/>
    <w:rsid w:val="00A33194"/>
    <w:rsid w:val="00A37809"/>
    <w:rsid w:val="00A44DF6"/>
    <w:rsid w:val="00A51619"/>
    <w:rsid w:val="00A57F7D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959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6E51"/>
    <w:rsid w:val="00B91E09"/>
    <w:rsid w:val="00B924EE"/>
    <w:rsid w:val="00B92D70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2327C"/>
    <w:rsid w:val="00D3339C"/>
    <w:rsid w:val="00D4275D"/>
    <w:rsid w:val="00D473C7"/>
    <w:rsid w:val="00D50B33"/>
    <w:rsid w:val="00D53560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675D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136ED"/>
    <w:rsid w:val="00F1408A"/>
    <w:rsid w:val="00F17236"/>
    <w:rsid w:val="00F17514"/>
    <w:rsid w:val="00F23517"/>
    <w:rsid w:val="00F316E1"/>
    <w:rsid w:val="00F34804"/>
    <w:rsid w:val="00F358B7"/>
    <w:rsid w:val="00F36667"/>
    <w:rsid w:val="00F379A8"/>
    <w:rsid w:val="00F477CA"/>
    <w:rsid w:val="00F51D57"/>
    <w:rsid w:val="00F73457"/>
    <w:rsid w:val="00F736DF"/>
    <w:rsid w:val="00F76610"/>
    <w:rsid w:val="00F8406B"/>
    <w:rsid w:val="00FA0333"/>
    <w:rsid w:val="00FA27C8"/>
    <w:rsid w:val="00FB0B4C"/>
    <w:rsid w:val="00FB293D"/>
    <w:rsid w:val="00FB3C50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2669-8C1B-4828-B203-43047085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3</cp:revision>
  <cp:lastPrinted>2021-08-16T17:43:00Z</cp:lastPrinted>
  <dcterms:created xsi:type="dcterms:W3CDTF">2021-08-17T12:46:00Z</dcterms:created>
  <dcterms:modified xsi:type="dcterms:W3CDTF">2021-08-17T14:15:00Z</dcterms:modified>
</cp:coreProperties>
</file>