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F05BC4">
        <w:rPr>
          <w:rFonts w:ascii="Times New Roman" w:hAnsi="Times New Roman" w:cs="Times New Roman"/>
          <w:b/>
          <w:bCs/>
          <w:kern w:val="28"/>
          <w:sz w:val="24"/>
          <w:szCs w:val="24"/>
        </w:rPr>
        <w:t>20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91E09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F05BC4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5655C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2303DA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91E09">
        <w:rPr>
          <w:rFonts w:ascii="Times New Roman" w:hAnsi="Times New Roman" w:cs="Times New Roman"/>
          <w:kern w:val="28"/>
          <w:sz w:val="24"/>
          <w:szCs w:val="23"/>
        </w:rPr>
        <w:t xml:space="preserve">vinte e 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>oito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junho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>33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>53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inscrito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f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 seu pronunciamento o Vereador Pedro de Blanco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 xml:space="preserve">solicitando ao 1.º Vice-Presidente, Vereador </w:t>
      </w:r>
      <w:proofErr w:type="spellStart"/>
      <w:r w:rsidR="009C11A6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9C11A6">
        <w:rPr>
          <w:rFonts w:ascii="Times New Roman" w:hAnsi="Times New Roman" w:cs="Times New Roman"/>
          <w:kern w:val="28"/>
          <w:sz w:val="24"/>
          <w:szCs w:val="23"/>
        </w:rPr>
        <w:t xml:space="preserve"> Almeida, que assumisse os trabalhos para que pudesse se manifestar. Reassumindo, deu continuidade a Explicações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Renato Souza da Silva e 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54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a 06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Do Vereador Pedro de Blanco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expedientes que baixaram para as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COMISSÕES TÉCNICAS,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sendo: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 a) Para a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 COMISS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ÃO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3560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PERMANENTE DE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ALIMENTAÇÃO E SAÚDE PÚBLICA</w:t>
      </w:r>
      <w:r w:rsidR="00F17514">
        <w:rPr>
          <w:rFonts w:ascii="Times New Roman" w:hAnsi="Times New Roman" w:cs="Times New Roman"/>
          <w:kern w:val="28"/>
          <w:sz w:val="24"/>
          <w:szCs w:val="23"/>
        </w:rPr>
        <w:t>:</w:t>
      </w:r>
      <w:bookmarkStart w:id="0" w:name="_GoBack"/>
      <w:bookmarkEnd w:id="0"/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P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ROCESSO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63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2021 – Do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PODER EXECUTIVO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Relatório de Gestão do 1.º quadrimestre/2021, da Secretaria Municipal de Saúde e Assistência Social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; b) Para 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 COMISS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ÕES DE CONSTITUIÇÃO E JUSTIÇA e de FINANÇAS E ORÇAMENTO: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L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 n.º 02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2021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 Do PODER EXECUTIVO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– “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Substitutivo ao PL n.º 026/2021, que Dispõe sobre o Plano Plurianual para o quadriênio 2022-2025 e dá outras providências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; PL n.º 030/2021 – Do PODER EXECUTIVO – “Autoriza a contratação emergencial de Professor de Matemática”; PL n.º 031/2021 – Do PODER EXECUTIVO </w:t>
      </w:r>
      <w:r w:rsidR="00D53560">
        <w:rPr>
          <w:rFonts w:ascii="Times New Roman" w:hAnsi="Times New Roman" w:cs="Times New Roman"/>
          <w:kern w:val="28"/>
          <w:sz w:val="24"/>
          <w:szCs w:val="23"/>
        </w:rPr>
        <w:t xml:space="preserve">– “Dispõe sobre reajuste dos vencimentos dos agentes comunitários de saúde (ACS) conforme valores estipulados pela Lei Federal 13.708/18 e em acordo com a Lei Municipal n.º 329/2005”.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do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REQUERIMENTO n.º 0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>60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Vereadora JACQUELINE FERREIRA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Requer, nos termos da alínea “b”, Art. 26, do Regimento Interno, a formação de Comissão Temporária da Habitação</w:t>
      </w:r>
      <w:r w:rsidR="00D3339C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por unanimidade. </w:t>
      </w:r>
      <w:r w:rsidR="007A731B">
        <w:rPr>
          <w:rFonts w:ascii="Times New Roman" w:hAnsi="Times New Roman"/>
          <w:sz w:val="24"/>
          <w:szCs w:val="23"/>
        </w:rPr>
        <w:t xml:space="preserve">A seguir, </w:t>
      </w:r>
      <w:r w:rsidR="001F3EB2">
        <w:rPr>
          <w:rFonts w:ascii="Times New Roman" w:hAnsi="Times New Roman"/>
          <w:sz w:val="24"/>
          <w:szCs w:val="23"/>
        </w:rPr>
        <w:t xml:space="preserve">informou o 2.º recesso parlamentar, de 1.º a 31/07/2021, convocando, assim, a Comissão Representativa, por seus titulares, Vereadores </w:t>
      </w:r>
      <w:proofErr w:type="spellStart"/>
      <w:r w:rsidR="001F3EB2">
        <w:rPr>
          <w:rFonts w:ascii="Times New Roman" w:hAnsi="Times New Roman"/>
          <w:sz w:val="24"/>
          <w:szCs w:val="23"/>
        </w:rPr>
        <w:t>Dalmiro</w:t>
      </w:r>
      <w:proofErr w:type="spellEnd"/>
      <w:r w:rsidR="001F3EB2">
        <w:rPr>
          <w:rFonts w:ascii="Times New Roman" w:hAnsi="Times New Roman"/>
          <w:sz w:val="24"/>
          <w:szCs w:val="23"/>
        </w:rPr>
        <w:t xml:space="preserve"> Almeida, Jacqueline Ferreira e Pedro </w:t>
      </w:r>
      <w:proofErr w:type="spellStart"/>
      <w:r w:rsidR="001F3EB2">
        <w:rPr>
          <w:rFonts w:ascii="Times New Roman" w:hAnsi="Times New Roman"/>
          <w:sz w:val="24"/>
          <w:szCs w:val="23"/>
        </w:rPr>
        <w:t>Morvan</w:t>
      </w:r>
      <w:proofErr w:type="spellEnd"/>
      <w:r w:rsidR="001F3EB2">
        <w:rPr>
          <w:rFonts w:ascii="Times New Roman" w:hAnsi="Times New Roman"/>
          <w:sz w:val="24"/>
          <w:szCs w:val="23"/>
        </w:rPr>
        <w:t xml:space="preserve"> Ferrugem de Blanco, para as reuniões às segundas-feiras, às 10h.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F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A6" w:rsidRDefault="00DD08A6" w:rsidP="00BE768A">
      <w:pPr>
        <w:spacing w:after="0" w:line="240" w:lineRule="auto"/>
      </w:pPr>
      <w:r>
        <w:separator/>
      </w:r>
    </w:p>
  </w:endnote>
  <w:endnote w:type="continuationSeparator" w:id="0">
    <w:p w:rsidR="00DD08A6" w:rsidRDefault="00DD08A6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130589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14">
          <w:rPr>
            <w:noProof/>
          </w:rPr>
          <w:t>1</w:t>
        </w:r>
        <w:r>
          <w:fldChar w:fldCharType="end"/>
        </w:r>
        <w:r w:rsidR="00AE77B5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A6" w:rsidRDefault="00DD08A6" w:rsidP="00BE768A">
      <w:pPr>
        <w:spacing w:after="0" w:line="240" w:lineRule="auto"/>
      </w:pPr>
      <w:r>
        <w:separator/>
      </w:r>
    </w:p>
  </w:footnote>
  <w:footnote w:type="continuationSeparator" w:id="0">
    <w:p w:rsidR="00DD08A6" w:rsidRDefault="00DD08A6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A028B"/>
    <w:rsid w:val="000C04B0"/>
    <w:rsid w:val="000C11F3"/>
    <w:rsid w:val="000C14FB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205353"/>
    <w:rsid w:val="0021269D"/>
    <w:rsid w:val="002166FE"/>
    <w:rsid w:val="00221D75"/>
    <w:rsid w:val="002303DA"/>
    <w:rsid w:val="00243DB9"/>
    <w:rsid w:val="002456E4"/>
    <w:rsid w:val="00260BFD"/>
    <w:rsid w:val="002746A8"/>
    <w:rsid w:val="00275178"/>
    <w:rsid w:val="0027794F"/>
    <w:rsid w:val="002A0384"/>
    <w:rsid w:val="002A1511"/>
    <w:rsid w:val="002B2278"/>
    <w:rsid w:val="002B36AA"/>
    <w:rsid w:val="002B423A"/>
    <w:rsid w:val="002C5D1D"/>
    <w:rsid w:val="002E5238"/>
    <w:rsid w:val="002F1066"/>
    <w:rsid w:val="003013D0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655C"/>
    <w:rsid w:val="006575C4"/>
    <w:rsid w:val="00673431"/>
    <w:rsid w:val="00674078"/>
    <w:rsid w:val="006A01D0"/>
    <w:rsid w:val="006A5CFD"/>
    <w:rsid w:val="006B16CD"/>
    <w:rsid w:val="006B3135"/>
    <w:rsid w:val="006C4761"/>
    <w:rsid w:val="006C5AA7"/>
    <w:rsid w:val="006D3406"/>
    <w:rsid w:val="006D355A"/>
    <w:rsid w:val="006E3929"/>
    <w:rsid w:val="006F15D1"/>
    <w:rsid w:val="006F65BB"/>
    <w:rsid w:val="00725CB4"/>
    <w:rsid w:val="007306A1"/>
    <w:rsid w:val="00737CA4"/>
    <w:rsid w:val="00743145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912E3"/>
    <w:rsid w:val="009A4B5A"/>
    <w:rsid w:val="009B3696"/>
    <w:rsid w:val="009C11A6"/>
    <w:rsid w:val="009F4E57"/>
    <w:rsid w:val="00A01876"/>
    <w:rsid w:val="00A05EC0"/>
    <w:rsid w:val="00A16623"/>
    <w:rsid w:val="00A2783E"/>
    <w:rsid w:val="00A30890"/>
    <w:rsid w:val="00A44DF6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959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1E09"/>
    <w:rsid w:val="00B924EE"/>
    <w:rsid w:val="00B92D70"/>
    <w:rsid w:val="00BB38FE"/>
    <w:rsid w:val="00BB6251"/>
    <w:rsid w:val="00BC090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234"/>
    <w:rsid w:val="00C5787C"/>
    <w:rsid w:val="00C615AB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3339C"/>
    <w:rsid w:val="00D4275D"/>
    <w:rsid w:val="00D473C7"/>
    <w:rsid w:val="00D50B33"/>
    <w:rsid w:val="00D53560"/>
    <w:rsid w:val="00D60E59"/>
    <w:rsid w:val="00D65339"/>
    <w:rsid w:val="00D719A7"/>
    <w:rsid w:val="00D7322A"/>
    <w:rsid w:val="00D80345"/>
    <w:rsid w:val="00D81FCE"/>
    <w:rsid w:val="00D834A6"/>
    <w:rsid w:val="00D84A51"/>
    <w:rsid w:val="00D96A09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136ED"/>
    <w:rsid w:val="00F1408A"/>
    <w:rsid w:val="00F17236"/>
    <w:rsid w:val="00F17514"/>
    <w:rsid w:val="00F23517"/>
    <w:rsid w:val="00F316E1"/>
    <w:rsid w:val="00F34804"/>
    <w:rsid w:val="00F358B7"/>
    <w:rsid w:val="00F36667"/>
    <w:rsid w:val="00F379A8"/>
    <w:rsid w:val="00F477CA"/>
    <w:rsid w:val="00F51D57"/>
    <w:rsid w:val="00F736DF"/>
    <w:rsid w:val="00F76610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302D-D90F-49C7-B726-0E33D3BF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2021-06-28T17:56:00Z</cp:lastPrinted>
  <dcterms:created xsi:type="dcterms:W3CDTF">2021-06-29T16:33:00Z</dcterms:created>
  <dcterms:modified xsi:type="dcterms:W3CDTF">2021-07-21T14:35:00Z</dcterms:modified>
</cp:coreProperties>
</file>