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AE" w:rsidRDefault="004960AE" w:rsidP="00CD42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472ABC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31B04">
        <w:rPr>
          <w:rFonts w:ascii="Times New Roman" w:hAnsi="Times New Roman" w:cs="Times New Roman"/>
          <w:b/>
          <w:bCs/>
          <w:kern w:val="28"/>
          <w:sz w:val="24"/>
          <w:szCs w:val="24"/>
        </w:rPr>
        <w:t>10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4960AE" w:rsidRDefault="000C2B50" w:rsidP="002F10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B76E51" w:rsidRDefault="00B76E51" w:rsidP="00CE72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76E51" w:rsidRDefault="00BE7EFF" w:rsidP="00391E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B31B04">
        <w:rPr>
          <w:rFonts w:ascii="Times New Roman" w:hAnsi="Times New Roman" w:cs="Times New Roman"/>
          <w:kern w:val="28"/>
          <w:sz w:val="24"/>
          <w:szCs w:val="23"/>
        </w:rPr>
        <w:t>9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>abril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83946" w:rsidRDefault="00C83946" w:rsidP="00391E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425AC9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>ze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nove</w:t>
      </w:r>
      <w:r w:rsidR="00810415" w:rsidRPr="00F316E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>abril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e quinze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após verificar a existência de número legal deu por aberta a Sessão, solicitando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Renato Souza da Silva;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B: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 xml:space="preserve"> Jair </w:t>
      </w:r>
      <w:proofErr w:type="spellStart"/>
      <w:r w:rsidR="00A30890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A30890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e 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 e Jacqueline Ferreira.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De imediato, o Presidente deu ciência ao </w:t>
      </w:r>
      <w:bookmarkStart w:id="0" w:name="_GoBack"/>
      <w:bookmarkEnd w:id="0"/>
      <w:r w:rsidR="00F51D57">
        <w:rPr>
          <w:rFonts w:ascii="Times New Roman" w:hAnsi="Times New Roman" w:cs="Times New Roman"/>
          <w:kern w:val="28"/>
          <w:sz w:val="24"/>
          <w:szCs w:val="23"/>
        </w:rPr>
        <w:t>Plenário que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a página da Câmara Municipal foi vítima de </w:t>
      </w:r>
      <w:r w:rsidR="00F17236">
        <w:rPr>
          <w:rFonts w:ascii="Times New Roman" w:hAnsi="Times New Roman" w:cs="Times New Roman"/>
          <w:kern w:val="28"/>
          <w:sz w:val="24"/>
          <w:szCs w:val="23"/>
        </w:rPr>
        <w:t>hackers, através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do perfil dos seus administradores, exigindo a extinção da mesma e a criação de nova página.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E33B16">
        <w:rPr>
          <w:rFonts w:ascii="Times New Roman" w:hAnsi="Times New Roman" w:cs="Times New Roman"/>
          <w:kern w:val="28"/>
          <w:sz w:val="24"/>
          <w:szCs w:val="23"/>
        </w:rPr>
        <w:t>n.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F17236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F17236">
        <w:rPr>
          <w:rFonts w:ascii="Times New Roman" w:hAnsi="Times New Roman" w:cs="Times New Roman"/>
          <w:kern w:val="28"/>
          <w:sz w:val="24"/>
          <w:szCs w:val="23"/>
        </w:rPr>
        <w:t>332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>, 033</w:t>
      </w:r>
      <w:r w:rsidR="00F17236">
        <w:rPr>
          <w:rFonts w:ascii="Times New Roman" w:hAnsi="Times New Roman" w:cs="Times New Roman"/>
          <w:kern w:val="28"/>
          <w:sz w:val="24"/>
          <w:szCs w:val="23"/>
        </w:rPr>
        <w:t>5 a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 xml:space="preserve"> 03</w:t>
      </w:r>
      <w:r w:rsidR="00F17236">
        <w:rPr>
          <w:rFonts w:ascii="Times New Roman" w:hAnsi="Times New Roman" w:cs="Times New Roman"/>
          <w:kern w:val="28"/>
          <w:sz w:val="24"/>
          <w:szCs w:val="23"/>
        </w:rPr>
        <w:t>39</w:t>
      </w:r>
      <w:r w:rsidR="00A30890">
        <w:rPr>
          <w:rFonts w:ascii="Times New Roman" w:hAnsi="Times New Roman" w:cs="Times New Roman"/>
          <w:kern w:val="28"/>
          <w:sz w:val="24"/>
          <w:szCs w:val="23"/>
        </w:rPr>
        <w:t>, 03</w:t>
      </w:r>
      <w:r w:rsidR="00F17236">
        <w:rPr>
          <w:rFonts w:ascii="Times New Roman" w:hAnsi="Times New Roman" w:cs="Times New Roman"/>
          <w:kern w:val="28"/>
          <w:sz w:val="24"/>
          <w:szCs w:val="23"/>
        </w:rPr>
        <w:t>45, 0346, 0348 a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 xml:space="preserve"> 03</w:t>
      </w:r>
      <w:r w:rsidR="00F17236">
        <w:rPr>
          <w:rFonts w:ascii="Times New Roman" w:hAnsi="Times New Roman" w:cs="Times New Roman"/>
          <w:kern w:val="28"/>
          <w:sz w:val="24"/>
          <w:szCs w:val="23"/>
        </w:rPr>
        <w:t>50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. Em continuidade,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>inscritos em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PALAVRA NO EXPEDIENTE,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f</w:t>
      </w:r>
      <w:r w:rsidR="0090450A">
        <w:rPr>
          <w:rFonts w:ascii="Times New Roman" w:hAnsi="Times New Roman" w:cs="Times New Roman"/>
          <w:kern w:val="28"/>
          <w:sz w:val="24"/>
          <w:szCs w:val="23"/>
        </w:rPr>
        <w:t>ez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2A2E">
        <w:rPr>
          <w:rFonts w:ascii="Times New Roman" w:hAnsi="Times New Roman" w:cs="Times New Roman"/>
          <w:kern w:val="28"/>
          <w:sz w:val="24"/>
          <w:szCs w:val="23"/>
        </w:rPr>
        <w:t>seu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pronunciamento</w:t>
      </w:r>
      <w:r w:rsidR="0090450A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0450A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Posteriormente, o 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para EXPLICAÇÕES PESSOAIS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560041">
        <w:rPr>
          <w:rFonts w:ascii="Times New Roman" w:hAnsi="Times New Roman" w:cs="Times New Roman"/>
          <w:kern w:val="28"/>
          <w:sz w:val="24"/>
          <w:szCs w:val="23"/>
        </w:rPr>
        <w:t xml:space="preserve">solicitando ao 1.º Vice-Presidente, Vereador Pedro de Blanco, que assumisse os trabalhos para que pudesse se manifestar. Reassumindo, deu continuidade a EXPLICAÇÕES PESSOAIS,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quando fizeram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os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eadores </w:t>
      </w:r>
      <w:r w:rsidR="00560041">
        <w:rPr>
          <w:rFonts w:ascii="Times New Roman" w:hAnsi="Times New Roman" w:cs="Times New Roman"/>
          <w:kern w:val="28"/>
          <w:sz w:val="24"/>
          <w:szCs w:val="23"/>
        </w:rPr>
        <w:t xml:space="preserve">Renato Souza da Silva,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560041">
        <w:rPr>
          <w:rFonts w:ascii="Times New Roman" w:hAnsi="Times New Roman" w:cs="Times New Roman"/>
          <w:kern w:val="28"/>
          <w:sz w:val="24"/>
          <w:szCs w:val="23"/>
        </w:rPr>
        <w:t xml:space="preserve"> e Pedro de Blanco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>Na sequência,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os requerimentos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03</w:t>
      </w:r>
      <w:r w:rsidR="00B317EB">
        <w:rPr>
          <w:rFonts w:ascii="Times New Roman" w:hAnsi="Times New Roman" w:cs="Times New Roman"/>
          <w:kern w:val="28"/>
          <w:sz w:val="24"/>
          <w:szCs w:val="23"/>
        </w:rPr>
        <w:t>33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B317EB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317EB">
        <w:rPr>
          <w:rFonts w:ascii="Times New Roman" w:hAnsi="Times New Roman" w:cs="Times New Roman"/>
          <w:kern w:val="28"/>
          <w:sz w:val="24"/>
          <w:szCs w:val="23"/>
        </w:rPr>
        <w:t xml:space="preserve">Vereador Júlio César Porciúncula Lemos;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3</w:t>
      </w:r>
      <w:r w:rsidR="00B317EB">
        <w:rPr>
          <w:rFonts w:ascii="Times New Roman" w:hAnsi="Times New Roman" w:cs="Times New Roman"/>
          <w:kern w:val="28"/>
          <w:sz w:val="24"/>
          <w:szCs w:val="23"/>
        </w:rPr>
        <w:t>34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/2021 - 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317EB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B317EB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B317EB">
        <w:rPr>
          <w:rFonts w:ascii="Times New Roman" w:hAnsi="Times New Roman" w:cs="Times New Roman"/>
          <w:kern w:val="28"/>
          <w:sz w:val="24"/>
          <w:szCs w:val="23"/>
        </w:rPr>
        <w:t xml:space="preserve">; 0341/2021 – Dos Vereadores </w:t>
      </w:r>
      <w:proofErr w:type="spellStart"/>
      <w:r w:rsidR="00B317EB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B317EB">
        <w:rPr>
          <w:rFonts w:ascii="Times New Roman" w:hAnsi="Times New Roman" w:cs="Times New Roman"/>
          <w:kern w:val="28"/>
          <w:sz w:val="24"/>
          <w:szCs w:val="23"/>
        </w:rPr>
        <w:t xml:space="preserve"> Almeida e Emerson Vidal Ferreira; 0342/2021 – Do Vereador </w:t>
      </w:r>
      <w:proofErr w:type="spellStart"/>
      <w:r w:rsidR="00B317EB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B317EB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093A6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9629F">
        <w:rPr>
          <w:rFonts w:ascii="Times New Roman" w:hAnsi="Times New Roman"/>
          <w:sz w:val="24"/>
          <w:szCs w:val="23"/>
        </w:rPr>
        <w:t>Em continuidade, solicitou a leitura do expediente que BAIX</w:t>
      </w:r>
      <w:r w:rsidR="003F0981">
        <w:rPr>
          <w:rFonts w:ascii="Times New Roman" w:hAnsi="Times New Roman"/>
          <w:sz w:val="24"/>
          <w:szCs w:val="23"/>
        </w:rPr>
        <w:t>OU</w:t>
      </w:r>
      <w:r w:rsidR="0059629F">
        <w:rPr>
          <w:rFonts w:ascii="Times New Roman" w:hAnsi="Times New Roman"/>
          <w:sz w:val="24"/>
          <w:szCs w:val="23"/>
        </w:rPr>
        <w:t xml:space="preserve"> para as </w:t>
      </w:r>
      <w:r w:rsidR="00093A6F">
        <w:rPr>
          <w:rFonts w:ascii="Times New Roman" w:hAnsi="Times New Roman"/>
          <w:sz w:val="24"/>
          <w:szCs w:val="23"/>
        </w:rPr>
        <w:t xml:space="preserve">COMISSÕES TÉCNICAS PERMANENTES de </w:t>
      </w:r>
      <w:r w:rsidR="0059629F">
        <w:rPr>
          <w:rFonts w:ascii="Times New Roman" w:hAnsi="Times New Roman"/>
          <w:sz w:val="24"/>
          <w:szCs w:val="23"/>
        </w:rPr>
        <w:t>CONSTITUIÇÃO E JUSTIÇA</w:t>
      </w:r>
      <w:r w:rsidR="00093A6F">
        <w:rPr>
          <w:rFonts w:ascii="Times New Roman" w:hAnsi="Times New Roman"/>
          <w:sz w:val="24"/>
          <w:szCs w:val="23"/>
        </w:rPr>
        <w:t xml:space="preserve"> e de FINANÇAS E ORÇAMENTO, sendo</w:t>
      </w:r>
      <w:r w:rsidR="0059629F">
        <w:rPr>
          <w:rFonts w:ascii="Times New Roman" w:hAnsi="Times New Roman"/>
          <w:sz w:val="24"/>
          <w:szCs w:val="23"/>
        </w:rPr>
        <w:t>:</w:t>
      </w:r>
      <w:r w:rsidR="00956EC9">
        <w:rPr>
          <w:rFonts w:ascii="Times New Roman" w:hAnsi="Times New Roman"/>
          <w:sz w:val="24"/>
          <w:szCs w:val="24"/>
        </w:rPr>
        <w:t xml:space="preserve"> </w:t>
      </w:r>
      <w:r w:rsidR="00956EC9">
        <w:rPr>
          <w:rFonts w:ascii="Times New Roman" w:hAnsi="Times New Roman"/>
          <w:sz w:val="24"/>
          <w:szCs w:val="23"/>
        </w:rPr>
        <w:t>PL n.º 01</w:t>
      </w:r>
      <w:r w:rsidR="00B317EB">
        <w:rPr>
          <w:rFonts w:ascii="Times New Roman" w:hAnsi="Times New Roman"/>
          <w:sz w:val="24"/>
          <w:szCs w:val="23"/>
        </w:rPr>
        <w:t>8</w:t>
      </w:r>
      <w:r w:rsidR="00956EC9">
        <w:rPr>
          <w:rFonts w:ascii="Times New Roman" w:hAnsi="Times New Roman"/>
          <w:sz w:val="24"/>
          <w:szCs w:val="23"/>
        </w:rPr>
        <w:t>/2021 – Do PODER EXECUTIVO – “</w:t>
      </w:r>
      <w:r w:rsidR="00B317EB">
        <w:rPr>
          <w:rFonts w:ascii="Times New Roman" w:hAnsi="Times New Roman"/>
          <w:sz w:val="24"/>
          <w:szCs w:val="23"/>
        </w:rPr>
        <w:t>Cria ação e programa no PPA e LDO e autoriza abertura de crédito adicional de natureza especial no valor de R$377.421,36</w:t>
      </w:r>
      <w:r w:rsidR="00935DC5">
        <w:rPr>
          <w:rFonts w:ascii="Times New Roman" w:hAnsi="Times New Roman"/>
          <w:sz w:val="24"/>
          <w:szCs w:val="23"/>
        </w:rPr>
        <w:t>”; PL n.º 01</w:t>
      </w:r>
      <w:r w:rsidR="00B317EB">
        <w:rPr>
          <w:rFonts w:ascii="Times New Roman" w:hAnsi="Times New Roman"/>
          <w:sz w:val="24"/>
          <w:szCs w:val="23"/>
        </w:rPr>
        <w:t>9</w:t>
      </w:r>
      <w:r w:rsidR="00935DC5">
        <w:rPr>
          <w:rFonts w:ascii="Times New Roman" w:hAnsi="Times New Roman"/>
          <w:sz w:val="24"/>
          <w:szCs w:val="23"/>
        </w:rPr>
        <w:t>/2021 – Do PODER EXECUTIVO – “</w:t>
      </w:r>
      <w:r w:rsidR="00B317EB">
        <w:rPr>
          <w:rFonts w:ascii="Times New Roman" w:hAnsi="Times New Roman"/>
          <w:sz w:val="24"/>
          <w:szCs w:val="23"/>
        </w:rPr>
        <w:t>Autoriza contratação emergencial de servente/merendeira</w:t>
      </w:r>
      <w:r w:rsidR="00935DC5">
        <w:rPr>
          <w:rFonts w:ascii="Times New Roman" w:hAnsi="Times New Roman"/>
          <w:sz w:val="24"/>
          <w:szCs w:val="23"/>
        </w:rPr>
        <w:t>”; PL n.º 0</w:t>
      </w:r>
      <w:r w:rsidR="00B317EB">
        <w:rPr>
          <w:rFonts w:ascii="Times New Roman" w:hAnsi="Times New Roman"/>
          <w:sz w:val="24"/>
          <w:szCs w:val="23"/>
        </w:rPr>
        <w:t>20</w:t>
      </w:r>
      <w:r w:rsidR="00935DC5">
        <w:rPr>
          <w:rFonts w:ascii="Times New Roman" w:hAnsi="Times New Roman"/>
          <w:sz w:val="24"/>
          <w:szCs w:val="23"/>
        </w:rPr>
        <w:t>/2021 – Do PODER EXECUTIVO – “</w:t>
      </w:r>
      <w:r w:rsidR="00B317EB">
        <w:rPr>
          <w:rFonts w:ascii="Times New Roman" w:hAnsi="Times New Roman"/>
          <w:sz w:val="24"/>
          <w:szCs w:val="23"/>
        </w:rPr>
        <w:t xml:space="preserve">Dispõe sobre as sanções administrativas aplicáveis pelo descumprimento das medidas urgentes determinadas para a contenção e enfrentamento da epidemia de coronavírus  (COVID 19), no município de </w:t>
      </w:r>
      <w:proofErr w:type="spellStart"/>
      <w:r w:rsidR="00B317EB">
        <w:rPr>
          <w:rFonts w:ascii="Times New Roman" w:hAnsi="Times New Roman"/>
          <w:sz w:val="24"/>
          <w:szCs w:val="23"/>
        </w:rPr>
        <w:t>Aceguá</w:t>
      </w:r>
      <w:proofErr w:type="spellEnd"/>
      <w:r w:rsidR="00935DC5">
        <w:rPr>
          <w:rFonts w:ascii="Times New Roman" w:hAnsi="Times New Roman"/>
          <w:sz w:val="24"/>
          <w:szCs w:val="23"/>
        </w:rPr>
        <w:t>”; PL n.º 0</w:t>
      </w:r>
      <w:r w:rsidR="00B317EB">
        <w:rPr>
          <w:rFonts w:ascii="Times New Roman" w:hAnsi="Times New Roman"/>
          <w:sz w:val="24"/>
          <w:szCs w:val="23"/>
        </w:rPr>
        <w:t>2</w:t>
      </w:r>
      <w:r w:rsidR="00935DC5">
        <w:rPr>
          <w:rFonts w:ascii="Times New Roman" w:hAnsi="Times New Roman"/>
          <w:sz w:val="24"/>
          <w:szCs w:val="23"/>
        </w:rPr>
        <w:t xml:space="preserve">1/2021 – Do PODER EXECUTIVO – “Autoriza </w:t>
      </w:r>
      <w:r w:rsidR="00B317EB">
        <w:rPr>
          <w:rFonts w:ascii="Times New Roman" w:hAnsi="Times New Roman"/>
          <w:sz w:val="24"/>
          <w:szCs w:val="23"/>
        </w:rPr>
        <w:t>a contratação emergencial de serviços gerais</w:t>
      </w:r>
      <w:r w:rsidR="00935DC5">
        <w:rPr>
          <w:rFonts w:ascii="Times New Roman" w:hAnsi="Times New Roman"/>
          <w:sz w:val="24"/>
          <w:szCs w:val="23"/>
        </w:rPr>
        <w:t xml:space="preserve">”. Ato </w:t>
      </w:r>
      <w:r w:rsidR="008918F8">
        <w:rPr>
          <w:rFonts w:ascii="Times New Roman" w:hAnsi="Times New Roman"/>
          <w:sz w:val="24"/>
          <w:szCs w:val="23"/>
        </w:rPr>
        <w:t xml:space="preserve">contínuo, </w:t>
      </w:r>
      <w:r w:rsidR="008918F8">
        <w:rPr>
          <w:rFonts w:ascii="Times New Roman" w:hAnsi="Times New Roman"/>
          <w:sz w:val="24"/>
          <w:szCs w:val="24"/>
        </w:rPr>
        <w:t>solicitou</w:t>
      </w:r>
      <w:r w:rsidR="00094008">
        <w:rPr>
          <w:rFonts w:ascii="Times New Roman" w:hAnsi="Times New Roman"/>
          <w:sz w:val="24"/>
          <w:szCs w:val="24"/>
        </w:rPr>
        <w:t xml:space="preserve"> a leitura dos PROJETOS EM TRAMITAÇÃO, sendo: EM PRIMEIRA DISCUSSÃO:  </w:t>
      </w:r>
      <w:r w:rsidR="008918F8">
        <w:rPr>
          <w:rFonts w:ascii="Times New Roman" w:hAnsi="Times New Roman"/>
          <w:sz w:val="24"/>
          <w:szCs w:val="23"/>
        </w:rPr>
        <w:t xml:space="preserve">PL n.º 006/2021 – Do PODER EXECUTIVO – “Autoriza manutenção de contrato emergencial”. Na oportunidade, o Vereador Renato Souza da Silva, solicitou vistas a aludido projeto; Em SEGUNDA DISCUSSÃO: </w:t>
      </w:r>
      <w:r w:rsidR="00094008">
        <w:rPr>
          <w:rFonts w:ascii="Times New Roman" w:hAnsi="Times New Roman"/>
          <w:sz w:val="24"/>
          <w:szCs w:val="23"/>
        </w:rPr>
        <w:t xml:space="preserve">PL n.º 002/2021 – Do PODER EXECUTIVO – “Institui o Programa de recuperação fiscal do município de </w:t>
      </w:r>
      <w:proofErr w:type="spellStart"/>
      <w:r w:rsidR="00094008">
        <w:rPr>
          <w:rFonts w:ascii="Times New Roman" w:hAnsi="Times New Roman"/>
          <w:sz w:val="24"/>
          <w:szCs w:val="23"/>
        </w:rPr>
        <w:t>Aceguá</w:t>
      </w:r>
      <w:proofErr w:type="spellEnd"/>
      <w:r w:rsidR="00094008">
        <w:rPr>
          <w:rFonts w:ascii="Times New Roman" w:hAnsi="Times New Roman"/>
          <w:sz w:val="24"/>
          <w:szCs w:val="23"/>
        </w:rPr>
        <w:t xml:space="preserve"> – REFISA 2021”; </w:t>
      </w:r>
      <w:r w:rsidR="00094008">
        <w:rPr>
          <w:rFonts w:ascii="Times New Roman" w:hAnsi="Times New Roman"/>
          <w:sz w:val="24"/>
          <w:szCs w:val="24"/>
        </w:rPr>
        <w:t xml:space="preserve">PL n.º 007/2021 – Do PODER EXECUTIVO – “Autoriza a aquisição de vacinas para o enfrentamento da pandemia da COVID-19”.  </w:t>
      </w:r>
      <w:r w:rsidR="008918F8" w:rsidRPr="004516EC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8918F8" w:rsidRPr="004516EC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</w:t>
      </w:r>
      <w:r w:rsidR="008918F8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8918F8" w:rsidRPr="004516EC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8918F8">
        <w:rPr>
          <w:rFonts w:ascii="Times New Roman" w:hAnsi="Times New Roman" w:cs="Times New Roman"/>
          <w:kern w:val="28"/>
          <w:sz w:val="24"/>
          <w:szCs w:val="24"/>
        </w:rPr>
        <w:t xml:space="preserve">dos seguintes: a) </w:t>
      </w:r>
      <w:r w:rsidR="008918F8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REQUERIMENTOS </w:t>
      </w:r>
      <w:proofErr w:type="spellStart"/>
      <w:r w:rsidR="008918F8">
        <w:rPr>
          <w:rFonts w:ascii="Times New Roman" w:hAnsi="Times New Roman" w:cs="Times New Roman"/>
          <w:kern w:val="28"/>
          <w:sz w:val="24"/>
          <w:szCs w:val="24"/>
        </w:rPr>
        <w:t>n.ºs</w:t>
      </w:r>
      <w:proofErr w:type="spellEnd"/>
      <w:r w:rsidR="008918F8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8918F8">
        <w:rPr>
          <w:rFonts w:ascii="Times New Roman" w:hAnsi="Times New Roman" w:cs="Times New Roman"/>
          <w:kern w:val="28"/>
          <w:sz w:val="24"/>
          <w:szCs w:val="23"/>
        </w:rPr>
        <w:t>0333</w:t>
      </w:r>
      <w:r w:rsidR="008918F8" w:rsidRPr="004516EC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8918F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8918F8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918F8">
        <w:rPr>
          <w:rFonts w:ascii="Times New Roman" w:hAnsi="Times New Roman" w:cs="Times New Roman"/>
          <w:kern w:val="28"/>
          <w:sz w:val="24"/>
          <w:szCs w:val="23"/>
        </w:rPr>
        <w:t xml:space="preserve">Vereador Júlio César Porciúncula Lemos – </w:t>
      </w:r>
      <w:r w:rsidR="00EE145B">
        <w:rPr>
          <w:rFonts w:ascii="Times New Roman" w:hAnsi="Times New Roman" w:cs="Times New Roman"/>
          <w:kern w:val="28"/>
          <w:sz w:val="24"/>
          <w:szCs w:val="23"/>
        </w:rPr>
        <w:t>“</w:t>
      </w:r>
      <w:r w:rsidR="008918F8">
        <w:rPr>
          <w:rFonts w:ascii="Times New Roman" w:hAnsi="Times New Roman" w:cs="Times New Roman"/>
          <w:kern w:val="28"/>
          <w:sz w:val="24"/>
          <w:szCs w:val="23"/>
        </w:rPr>
        <w:t xml:space="preserve">Requer, após ouvido o Colendo Plenário, autorização para falta na sessão Ordinária do dia 12/04/2021, por motivos particulares”, aprovado por unanimidade; 0334/2021 - </w:t>
      </w:r>
      <w:r w:rsidR="008918F8" w:rsidRPr="004516EC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8918F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8918F8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Vereador </w:t>
      </w:r>
      <w:r w:rsidR="008918F8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8918F8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EE145B">
        <w:rPr>
          <w:rFonts w:ascii="Times New Roman" w:hAnsi="Times New Roman" w:cs="Times New Roman"/>
          <w:kern w:val="28"/>
          <w:sz w:val="24"/>
          <w:szCs w:val="23"/>
        </w:rPr>
        <w:t xml:space="preserve"> – “Requer, após ouvido o Colendo Plenário, autorização para falta na sessão Ordinária do dia 26/04/2021, por motivos particulares”, aprovado de forma unânime</w:t>
      </w:r>
      <w:r w:rsidR="008918F8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918F8">
        <w:rPr>
          <w:rFonts w:ascii="Times New Roman" w:hAnsi="Times New Roman"/>
          <w:sz w:val="24"/>
          <w:szCs w:val="23"/>
        </w:rPr>
        <w:t xml:space="preserve"> </w:t>
      </w:r>
      <w:r w:rsidR="00EE145B">
        <w:rPr>
          <w:rFonts w:ascii="Times New Roman" w:hAnsi="Times New Roman"/>
          <w:sz w:val="24"/>
          <w:szCs w:val="23"/>
        </w:rPr>
        <w:t xml:space="preserve">b) PARECERES SOBRE PROJETOS DE LEIS ORDINÁRIAS:  PL n.º 005/2021 – Do Vereador ALEX CASTILLO DE LOS SANTOS – “Dispõe sobre a isenção do imposto de transmissão de bens imóveis – ITBI – referente à regularização de propriedades oriundas de projetos de reforma agrária ou de qualquer projeto fundiário no município de </w:t>
      </w:r>
      <w:proofErr w:type="spellStart"/>
      <w:r w:rsidR="00EE145B">
        <w:rPr>
          <w:rFonts w:ascii="Times New Roman" w:hAnsi="Times New Roman"/>
          <w:sz w:val="24"/>
          <w:szCs w:val="23"/>
        </w:rPr>
        <w:t>Aceguá</w:t>
      </w:r>
      <w:proofErr w:type="spellEnd"/>
      <w:r w:rsidR="00EE145B">
        <w:rPr>
          <w:rFonts w:ascii="Times New Roman" w:hAnsi="Times New Roman"/>
          <w:sz w:val="24"/>
          <w:szCs w:val="23"/>
        </w:rPr>
        <w:t xml:space="preserve">”, aprovado unanimemente; PL n.º 008/2021 – Do PODER EXECUTIVO – “Altera parcialmente a Lei Municipal n.º 1.485/2016”, aprovado por unanimidade; </w:t>
      </w:r>
      <w:r w:rsidR="00EE145B">
        <w:rPr>
          <w:rFonts w:ascii="Times New Roman" w:hAnsi="Times New Roman"/>
          <w:sz w:val="24"/>
          <w:szCs w:val="24"/>
        </w:rPr>
        <w:t xml:space="preserve">PL n.º 009/2021 – Do PODER EXECUTIVO – “Autoriza contratação emergencial de agente comunitário de saúde”, aprovado de forma unânime; PL n.º 011/2021 – Do PODER EXECUTIVO – “Autoriza o Poder Executivo a proceder suplementação de dotações orçamentárias no valor global de R$100.000,00”, aprovado unanimemente; PL n.º 012/2021 – Do PODER EXECUTIVO – “Autoriza o Poder Executivo a proceder suplementação de dotações orçamentárias no valor global de R$536.500,00”, aprovado por unanimidade;  PR n.º 001/2021 – Da MESA DIRETORA – “Dispõe sobre o Regimento Interno da Câmara Municipal de </w:t>
      </w:r>
      <w:proofErr w:type="spellStart"/>
      <w:r w:rsidR="00EE145B">
        <w:rPr>
          <w:rFonts w:ascii="Times New Roman" w:hAnsi="Times New Roman"/>
          <w:sz w:val="24"/>
          <w:szCs w:val="24"/>
        </w:rPr>
        <w:t>Aceguá</w:t>
      </w:r>
      <w:proofErr w:type="spellEnd"/>
      <w:r w:rsidR="00EE145B">
        <w:rPr>
          <w:rFonts w:ascii="Times New Roman" w:hAnsi="Times New Roman"/>
          <w:sz w:val="24"/>
          <w:szCs w:val="24"/>
        </w:rPr>
        <w:t xml:space="preserve">, Rio Grande do Sul ”, aprovado de forma unânime. </w:t>
      </w:r>
      <w:r w:rsidR="00384697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B76E51" w:rsidRDefault="00B76E51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134F9" w:rsidRDefault="004134F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134F9" w:rsidRDefault="004134F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134F9" w:rsidRDefault="004134F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134F9" w:rsidRDefault="004134F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56EC9" w:rsidRDefault="00391E22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         </w:t>
      </w:r>
      <w:r w:rsidR="004134F9">
        <w:rPr>
          <w:rFonts w:ascii="Times New Roman" w:hAnsi="Times New Roman" w:cs="Times New Roman"/>
          <w:kern w:val="28"/>
          <w:sz w:val="24"/>
          <w:szCs w:val="23"/>
        </w:rPr>
        <w:t xml:space="preserve">   </w:t>
      </w:r>
      <w:r w:rsidR="00EE145B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p w:rsidR="00956EC9" w:rsidRDefault="00956EC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</w:p>
    <w:p w:rsidR="00956EC9" w:rsidRDefault="00956EC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</w:p>
    <w:p w:rsidR="00956EC9" w:rsidRDefault="00956EC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</w:p>
    <w:sectPr w:rsidR="00956EC9" w:rsidSect="000C6F2D">
      <w:footerReference w:type="default" r:id="rId7"/>
      <w:pgSz w:w="11906" w:h="16838"/>
      <w:pgMar w:top="212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93" w:rsidRDefault="00CD7693" w:rsidP="00BE768A">
      <w:pPr>
        <w:spacing w:after="0" w:line="240" w:lineRule="auto"/>
      </w:pPr>
      <w:r>
        <w:separator/>
      </w:r>
    </w:p>
  </w:endnote>
  <w:endnote w:type="continuationSeparator" w:id="0">
    <w:p w:rsidR="00CD7693" w:rsidRDefault="00CD7693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121197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D57">
          <w:rPr>
            <w:noProof/>
          </w:rPr>
          <w:t>2</w:t>
        </w:r>
        <w:r>
          <w:fldChar w:fldCharType="end"/>
        </w:r>
        <w:r w:rsidR="002F1066">
          <w:t>/1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93" w:rsidRDefault="00CD7693" w:rsidP="00BE768A">
      <w:pPr>
        <w:spacing w:after="0" w:line="240" w:lineRule="auto"/>
      </w:pPr>
      <w:r>
        <w:separator/>
      </w:r>
    </w:p>
  </w:footnote>
  <w:footnote w:type="continuationSeparator" w:id="0">
    <w:p w:rsidR="00CD7693" w:rsidRDefault="00CD7693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37F19"/>
    <w:rsid w:val="00043BD5"/>
    <w:rsid w:val="00064496"/>
    <w:rsid w:val="000657F9"/>
    <w:rsid w:val="00071425"/>
    <w:rsid w:val="00093A6F"/>
    <w:rsid w:val="00094008"/>
    <w:rsid w:val="000C04B0"/>
    <w:rsid w:val="000C11F3"/>
    <w:rsid w:val="000C2B50"/>
    <w:rsid w:val="000C6F2D"/>
    <w:rsid w:val="000F3350"/>
    <w:rsid w:val="001000E1"/>
    <w:rsid w:val="00142F52"/>
    <w:rsid w:val="00147F28"/>
    <w:rsid w:val="00150410"/>
    <w:rsid w:val="0016563A"/>
    <w:rsid w:val="00186717"/>
    <w:rsid w:val="00196986"/>
    <w:rsid w:val="001C1122"/>
    <w:rsid w:val="001D57DC"/>
    <w:rsid w:val="002166FE"/>
    <w:rsid w:val="00221D75"/>
    <w:rsid w:val="002456E4"/>
    <w:rsid w:val="00260BFD"/>
    <w:rsid w:val="00275178"/>
    <w:rsid w:val="0027794F"/>
    <w:rsid w:val="002B36AA"/>
    <w:rsid w:val="002B423A"/>
    <w:rsid w:val="002C5D1D"/>
    <w:rsid w:val="002F1066"/>
    <w:rsid w:val="0030201E"/>
    <w:rsid w:val="00355FB6"/>
    <w:rsid w:val="00372847"/>
    <w:rsid w:val="00384697"/>
    <w:rsid w:val="00386458"/>
    <w:rsid w:val="00391E22"/>
    <w:rsid w:val="003A1073"/>
    <w:rsid w:val="003A136E"/>
    <w:rsid w:val="003A72C5"/>
    <w:rsid w:val="003C4C92"/>
    <w:rsid w:val="003C5AAA"/>
    <w:rsid w:val="003F0981"/>
    <w:rsid w:val="004134F9"/>
    <w:rsid w:val="00415EC8"/>
    <w:rsid w:val="00424BE2"/>
    <w:rsid w:val="00425AC9"/>
    <w:rsid w:val="00427FDB"/>
    <w:rsid w:val="00435494"/>
    <w:rsid w:val="00450EC5"/>
    <w:rsid w:val="004516EC"/>
    <w:rsid w:val="00465723"/>
    <w:rsid w:val="00472ABC"/>
    <w:rsid w:val="004960AE"/>
    <w:rsid w:val="004A12AB"/>
    <w:rsid w:val="004B2CBF"/>
    <w:rsid w:val="004C36D0"/>
    <w:rsid w:val="004E1B32"/>
    <w:rsid w:val="004E7B95"/>
    <w:rsid w:val="00503902"/>
    <w:rsid w:val="00517B07"/>
    <w:rsid w:val="0052622A"/>
    <w:rsid w:val="00535639"/>
    <w:rsid w:val="00540FA7"/>
    <w:rsid w:val="00560041"/>
    <w:rsid w:val="00574CF9"/>
    <w:rsid w:val="00581B39"/>
    <w:rsid w:val="00585B0C"/>
    <w:rsid w:val="00594902"/>
    <w:rsid w:val="0059629F"/>
    <w:rsid w:val="005B7333"/>
    <w:rsid w:val="005C2313"/>
    <w:rsid w:val="005C2760"/>
    <w:rsid w:val="005C501E"/>
    <w:rsid w:val="005F12F8"/>
    <w:rsid w:val="0063131C"/>
    <w:rsid w:val="00632B6C"/>
    <w:rsid w:val="006575C4"/>
    <w:rsid w:val="00673431"/>
    <w:rsid w:val="006A01D0"/>
    <w:rsid w:val="006A5CFD"/>
    <w:rsid w:val="006B16CD"/>
    <w:rsid w:val="006C4761"/>
    <w:rsid w:val="006C5AA7"/>
    <w:rsid w:val="006D355A"/>
    <w:rsid w:val="006E3929"/>
    <w:rsid w:val="006F15D1"/>
    <w:rsid w:val="00725CB4"/>
    <w:rsid w:val="007306A1"/>
    <w:rsid w:val="00737CA4"/>
    <w:rsid w:val="00743145"/>
    <w:rsid w:val="0076537F"/>
    <w:rsid w:val="007810E5"/>
    <w:rsid w:val="00782EB1"/>
    <w:rsid w:val="007A5835"/>
    <w:rsid w:val="007A7646"/>
    <w:rsid w:val="007B0E59"/>
    <w:rsid w:val="007B199E"/>
    <w:rsid w:val="007C4ED8"/>
    <w:rsid w:val="007C7052"/>
    <w:rsid w:val="007F6EED"/>
    <w:rsid w:val="00801DAC"/>
    <w:rsid w:val="00805444"/>
    <w:rsid w:val="00810415"/>
    <w:rsid w:val="00814851"/>
    <w:rsid w:val="00845529"/>
    <w:rsid w:val="00856B5B"/>
    <w:rsid w:val="008918F8"/>
    <w:rsid w:val="008B16A2"/>
    <w:rsid w:val="008C0615"/>
    <w:rsid w:val="00903505"/>
    <w:rsid w:val="0090450A"/>
    <w:rsid w:val="0091680D"/>
    <w:rsid w:val="009230D4"/>
    <w:rsid w:val="00935DC5"/>
    <w:rsid w:val="00936347"/>
    <w:rsid w:val="00956EC9"/>
    <w:rsid w:val="0095778A"/>
    <w:rsid w:val="009A4B5A"/>
    <w:rsid w:val="009F4E57"/>
    <w:rsid w:val="00A01876"/>
    <w:rsid w:val="00A2783E"/>
    <w:rsid w:val="00A30890"/>
    <w:rsid w:val="00A44DF6"/>
    <w:rsid w:val="00A60B5D"/>
    <w:rsid w:val="00A649DA"/>
    <w:rsid w:val="00A659BC"/>
    <w:rsid w:val="00A756CE"/>
    <w:rsid w:val="00A768A8"/>
    <w:rsid w:val="00A86670"/>
    <w:rsid w:val="00A97CD9"/>
    <w:rsid w:val="00AD7AC2"/>
    <w:rsid w:val="00B14FBF"/>
    <w:rsid w:val="00B2086E"/>
    <w:rsid w:val="00B317EB"/>
    <w:rsid w:val="00B31B04"/>
    <w:rsid w:val="00B32D93"/>
    <w:rsid w:val="00B5661E"/>
    <w:rsid w:val="00B726B3"/>
    <w:rsid w:val="00B76E51"/>
    <w:rsid w:val="00B92D70"/>
    <w:rsid w:val="00BB6251"/>
    <w:rsid w:val="00BC5296"/>
    <w:rsid w:val="00BE768A"/>
    <w:rsid w:val="00BE7EFF"/>
    <w:rsid w:val="00C001EA"/>
    <w:rsid w:val="00C13F84"/>
    <w:rsid w:val="00C17B8E"/>
    <w:rsid w:val="00C266B8"/>
    <w:rsid w:val="00C371B2"/>
    <w:rsid w:val="00C53A96"/>
    <w:rsid w:val="00C5787C"/>
    <w:rsid w:val="00C61AD9"/>
    <w:rsid w:val="00C83946"/>
    <w:rsid w:val="00C839AE"/>
    <w:rsid w:val="00CC2A2E"/>
    <w:rsid w:val="00CD2ABC"/>
    <w:rsid w:val="00CD41A0"/>
    <w:rsid w:val="00CD427A"/>
    <w:rsid w:val="00CD56A5"/>
    <w:rsid w:val="00CD7693"/>
    <w:rsid w:val="00CE0DC9"/>
    <w:rsid w:val="00CE2770"/>
    <w:rsid w:val="00CE72D4"/>
    <w:rsid w:val="00D10459"/>
    <w:rsid w:val="00D473C7"/>
    <w:rsid w:val="00D60E59"/>
    <w:rsid w:val="00D719A7"/>
    <w:rsid w:val="00D7322A"/>
    <w:rsid w:val="00D81FCE"/>
    <w:rsid w:val="00D84A51"/>
    <w:rsid w:val="00D96A09"/>
    <w:rsid w:val="00DD0FC5"/>
    <w:rsid w:val="00DF1D2C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82DD8"/>
    <w:rsid w:val="00E90E33"/>
    <w:rsid w:val="00E977BC"/>
    <w:rsid w:val="00EA64D6"/>
    <w:rsid w:val="00EA700B"/>
    <w:rsid w:val="00EC2696"/>
    <w:rsid w:val="00ED572D"/>
    <w:rsid w:val="00ED7D8A"/>
    <w:rsid w:val="00EE145B"/>
    <w:rsid w:val="00F136ED"/>
    <w:rsid w:val="00F17236"/>
    <w:rsid w:val="00F316E1"/>
    <w:rsid w:val="00F34804"/>
    <w:rsid w:val="00F358B7"/>
    <w:rsid w:val="00F51D57"/>
    <w:rsid w:val="00F736DF"/>
    <w:rsid w:val="00FB0B4C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9B41-4346-4D1B-908E-C4353060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5</cp:revision>
  <cp:lastPrinted>2021-04-26T17:21:00Z</cp:lastPrinted>
  <dcterms:created xsi:type="dcterms:W3CDTF">2021-04-20T12:51:00Z</dcterms:created>
  <dcterms:modified xsi:type="dcterms:W3CDTF">2021-04-26T17:23:00Z</dcterms:modified>
</cp:coreProperties>
</file>