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AE" w:rsidRDefault="004960AE" w:rsidP="00CD4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E113F1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4960AE" w:rsidRDefault="000C2B50" w:rsidP="002F1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76E51" w:rsidRDefault="00B76E51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76E51" w:rsidRDefault="00BE7EFF" w:rsidP="00391E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12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83946" w:rsidRDefault="00C83946" w:rsidP="00391E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doze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abril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e quinze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em atendimento ao Art. 20, do Regimento Interno,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1.º Secretário,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A30890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MDB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A30890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foi aprovada por unanimidade. 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313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, 0323, 0326, 0327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0329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03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pronunciamento o Vereador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em exercício,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fizeram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proofErr w:type="spellStart"/>
      <w:r w:rsidR="00D60E59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Almeida, Renato Souza da Silva,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956EC9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>Na sequência,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solicitou ao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.º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Secretário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, que assumisse os trabalhos para que pudesse se manifestar. Reassumindo,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312, 0314 e 0324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315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a 0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321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2760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>Em continuidade, solicitou a leitura do expediente que BAIX</w:t>
      </w:r>
      <w:r w:rsidR="003F0981">
        <w:rPr>
          <w:rFonts w:ascii="Times New Roman" w:hAnsi="Times New Roman"/>
          <w:sz w:val="24"/>
          <w:szCs w:val="23"/>
        </w:rPr>
        <w:t>OU</w:t>
      </w:r>
      <w:r w:rsidR="0059629F">
        <w:rPr>
          <w:rFonts w:ascii="Times New Roman" w:hAnsi="Times New Roman"/>
          <w:sz w:val="24"/>
          <w:szCs w:val="23"/>
        </w:rPr>
        <w:t xml:space="preserve"> para as </w:t>
      </w:r>
      <w:r w:rsidR="00093A6F">
        <w:rPr>
          <w:rFonts w:ascii="Times New Roman" w:hAnsi="Times New Roman"/>
          <w:sz w:val="24"/>
          <w:szCs w:val="23"/>
        </w:rPr>
        <w:t xml:space="preserve">COMISSÕES TÉCNICAS PERMANENTES de </w:t>
      </w:r>
      <w:r w:rsidR="0059629F">
        <w:rPr>
          <w:rFonts w:ascii="Times New Roman" w:hAnsi="Times New Roman"/>
          <w:sz w:val="24"/>
          <w:szCs w:val="23"/>
        </w:rPr>
        <w:t>CONSTITUIÇÃO E JUSTIÇA</w:t>
      </w:r>
      <w:r w:rsidR="00093A6F">
        <w:rPr>
          <w:rFonts w:ascii="Times New Roman" w:hAnsi="Times New Roman"/>
          <w:sz w:val="24"/>
          <w:szCs w:val="23"/>
        </w:rPr>
        <w:t xml:space="preserve"> e de FINANÇAS E ORÇAMENTO, sendo</w:t>
      </w:r>
      <w:r w:rsidR="0059629F">
        <w:rPr>
          <w:rFonts w:ascii="Times New Roman" w:hAnsi="Times New Roman"/>
          <w:sz w:val="24"/>
          <w:szCs w:val="23"/>
        </w:rPr>
        <w:t>:</w:t>
      </w:r>
      <w:r w:rsidR="00956EC9">
        <w:rPr>
          <w:rFonts w:ascii="Times New Roman" w:hAnsi="Times New Roman"/>
          <w:sz w:val="24"/>
          <w:szCs w:val="24"/>
        </w:rPr>
        <w:t xml:space="preserve"> </w:t>
      </w:r>
      <w:r w:rsidR="00956EC9">
        <w:rPr>
          <w:rFonts w:ascii="Times New Roman" w:hAnsi="Times New Roman"/>
          <w:sz w:val="24"/>
          <w:szCs w:val="23"/>
        </w:rPr>
        <w:t>PL n.º 014/2021 – Do PODER EXECUTIVO – “Altera parcialmente a Lei Municipal n.º 1.078/2012</w:t>
      </w:r>
      <w:r w:rsidR="00935DC5">
        <w:rPr>
          <w:rFonts w:ascii="Times New Roman" w:hAnsi="Times New Roman"/>
          <w:sz w:val="24"/>
          <w:szCs w:val="23"/>
        </w:rPr>
        <w:t>”; PL n.º 015/2021 – Do PODER EXECUTIVO – “Cria o Conselho Municipal de acompanhamento e de controle social do Fundo de manutenção e desenvolvimento da educação básica e de valorização dos profissionais da educação – FUNDEB de que trata a Lei Federal n.º 14.113, de 25 de dezembro de 2020 e dá outras providências”; PL n.º 016/2021 – Do PODER EXECUTIVO – “Altera o anexo II da Lei Municipal n.º 108/2002, altera</w:t>
      </w:r>
      <w:r w:rsidR="00E44210">
        <w:rPr>
          <w:rFonts w:ascii="Times New Roman" w:hAnsi="Times New Roman"/>
          <w:sz w:val="24"/>
          <w:szCs w:val="23"/>
        </w:rPr>
        <w:t>da</w:t>
      </w:r>
      <w:r w:rsidR="00935DC5">
        <w:rPr>
          <w:rFonts w:ascii="Times New Roman" w:hAnsi="Times New Roman"/>
          <w:sz w:val="24"/>
          <w:szCs w:val="23"/>
        </w:rPr>
        <w:t xml:space="preserve"> pela Municipal n.º 1.405/15”; PL n.º 017/2021 – Do PODER EXECUTIVO – “Autoriza o Poder Executivo a proceder suplementação de dotações orçamentárias no valor global de R$424.052,21”. Ato cont</w:t>
      </w:r>
      <w:r w:rsidR="005F12F8">
        <w:rPr>
          <w:rFonts w:ascii="Times New Roman" w:hAnsi="Times New Roman"/>
          <w:sz w:val="24"/>
          <w:szCs w:val="23"/>
        </w:rPr>
        <w:t>ínuo,</w:t>
      </w:r>
      <w:r w:rsidR="00935DC5">
        <w:rPr>
          <w:rFonts w:ascii="Times New Roman" w:hAnsi="Times New Roman"/>
          <w:sz w:val="24"/>
          <w:szCs w:val="23"/>
        </w:rPr>
        <w:t xml:space="preserve"> solicit</w:t>
      </w:r>
      <w:r w:rsidR="005F12F8">
        <w:rPr>
          <w:rFonts w:ascii="Times New Roman" w:hAnsi="Times New Roman"/>
          <w:sz w:val="24"/>
          <w:szCs w:val="23"/>
        </w:rPr>
        <w:t>ou</w:t>
      </w:r>
      <w:r w:rsidR="00935DC5">
        <w:rPr>
          <w:rFonts w:ascii="Times New Roman" w:hAnsi="Times New Roman"/>
          <w:sz w:val="24"/>
          <w:szCs w:val="23"/>
        </w:rPr>
        <w:t xml:space="preserve"> a LEITURA DE PARECERES, sobre os seguintes:</w:t>
      </w:r>
      <w:r w:rsidR="005F12F8">
        <w:rPr>
          <w:rFonts w:ascii="Times New Roman" w:hAnsi="Times New Roman"/>
          <w:sz w:val="24"/>
          <w:szCs w:val="23"/>
        </w:rPr>
        <w:t xml:space="preserve"> PL n.º 005/2021 – Do Vereador ALEX CASTILLO DE LOS SANTOS – “</w:t>
      </w:r>
      <w:r w:rsidR="00384697">
        <w:rPr>
          <w:rFonts w:ascii="Times New Roman" w:hAnsi="Times New Roman"/>
          <w:sz w:val="24"/>
          <w:szCs w:val="23"/>
        </w:rPr>
        <w:t xml:space="preserve">Dispõe sobre a isenção do imposto de transmissão de bens imóveis – ITBI – referente à regularização de propriedades oriundas de projetos de reforma agrária ou de qualquer projeto fundiário no município de </w:t>
      </w:r>
      <w:proofErr w:type="spellStart"/>
      <w:r w:rsidR="00384697">
        <w:rPr>
          <w:rFonts w:ascii="Times New Roman" w:hAnsi="Times New Roman"/>
          <w:sz w:val="24"/>
          <w:szCs w:val="23"/>
        </w:rPr>
        <w:t>Aceguá</w:t>
      </w:r>
      <w:proofErr w:type="spellEnd"/>
      <w:r w:rsidR="00384697">
        <w:rPr>
          <w:rFonts w:ascii="Times New Roman" w:hAnsi="Times New Roman"/>
          <w:sz w:val="24"/>
          <w:szCs w:val="23"/>
        </w:rPr>
        <w:t>”</w:t>
      </w:r>
      <w:r w:rsidR="00E44210">
        <w:rPr>
          <w:rFonts w:ascii="Times New Roman" w:hAnsi="Times New Roman"/>
          <w:sz w:val="24"/>
          <w:szCs w:val="23"/>
        </w:rPr>
        <w:t xml:space="preserve">. </w:t>
      </w:r>
      <w:r w:rsidR="00E44210">
        <w:rPr>
          <w:rFonts w:ascii="Times New Roman" w:hAnsi="Times New Roman"/>
          <w:sz w:val="23"/>
          <w:szCs w:val="23"/>
        </w:rPr>
        <w:t xml:space="preserve">Parecer: </w:t>
      </w:r>
      <w:r w:rsidR="00E44210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E44210">
        <w:rPr>
          <w:rFonts w:ascii="Times New Roman" w:hAnsi="Times New Roman"/>
          <w:sz w:val="24"/>
          <w:szCs w:val="24"/>
        </w:rPr>
        <w:t>ia. Parecer das Comissões: mantê</w:t>
      </w:r>
      <w:r w:rsidR="00E44210" w:rsidRPr="00980268">
        <w:rPr>
          <w:rFonts w:ascii="Times New Roman" w:hAnsi="Times New Roman"/>
          <w:sz w:val="24"/>
          <w:szCs w:val="24"/>
        </w:rPr>
        <w:t>m o voto dos relatores</w:t>
      </w:r>
      <w:r w:rsidR="00E44210">
        <w:rPr>
          <w:rFonts w:ascii="Times New Roman" w:hAnsi="Times New Roman"/>
          <w:sz w:val="24"/>
          <w:szCs w:val="24"/>
        </w:rPr>
        <w:t>;</w:t>
      </w:r>
      <w:r w:rsidR="00384697">
        <w:rPr>
          <w:rFonts w:ascii="Times New Roman" w:hAnsi="Times New Roman"/>
          <w:sz w:val="24"/>
          <w:szCs w:val="23"/>
        </w:rPr>
        <w:t xml:space="preserve"> PL n.º 008/2021 – Do PODER EXECUTIVO – “Altera parcialmente a Lei Municipal n.º 1.485/2016”. </w:t>
      </w:r>
      <w:r w:rsidR="00384697">
        <w:rPr>
          <w:rFonts w:ascii="Times New Roman" w:hAnsi="Times New Roman"/>
          <w:sz w:val="23"/>
          <w:szCs w:val="23"/>
        </w:rPr>
        <w:t xml:space="preserve">Parecer: </w:t>
      </w:r>
      <w:r w:rsidR="00384697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384697">
        <w:rPr>
          <w:rFonts w:ascii="Times New Roman" w:hAnsi="Times New Roman"/>
          <w:sz w:val="24"/>
          <w:szCs w:val="24"/>
        </w:rPr>
        <w:t>ia. Parecer das Comissões: mantê</w:t>
      </w:r>
      <w:r w:rsidR="00384697" w:rsidRPr="00980268">
        <w:rPr>
          <w:rFonts w:ascii="Times New Roman" w:hAnsi="Times New Roman"/>
          <w:sz w:val="24"/>
          <w:szCs w:val="24"/>
        </w:rPr>
        <w:t>m o voto dos relatores</w:t>
      </w:r>
      <w:r w:rsidR="00384697">
        <w:rPr>
          <w:rFonts w:ascii="Times New Roman" w:hAnsi="Times New Roman"/>
          <w:sz w:val="24"/>
          <w:szCs w:val="24"/>
        </w:rPr>
        <w:t xml:space="preserve">; PL n.º 009/2021 – Do PODER EXECUTIVO – “Autoriza contratação emergencial de agente comunitário de saúde”. </w:t>
      </w:r>
      <w:r w:rsidR="00384697">
        <w:rPr>
          <w:rFonts w:ascii="Times New Roman" w:hAnsi="Times New Roman"/>
          <w:sz w:val="23"/>
          <w:szCs w:val="23"/>
        </w:rPr>
        <w:t xml:space="preserve">Parecer: </w:t>
      </w:r>
      <w:r w:rsidR="00384697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384697">
        <w:rPr>
          <w:rFonts w:ascii="Times New Roman" w:hAnsi="Times New Roman"/>
          <w:sz w:val="24"/>
          <w:szCs w:val="24"/>
        </w:rPr>
        <w:t>ia. Parecer das Comissões: mantê</w:t>
      </w:r>
      <w:r w:rsidR="00384697" w:rsidRPr="00980268">
        <w:rPr>
          <w:rFonts w:ascii="Times New Roman" w:hAnsi="Times New Roman"/>
          <w:sz w:val="24"/>
          <w:szCs w:val="24"/>
        </w:rPr>
        <w:t>m o voto dos relatores</w:t>
      </w:r>
      <w:r w:rsidR="00384697">
        <w:rPr>
          <w:rFonts w:ascii="Times New Roman" w:hAnsi="Times New Roman"/>
          <w:sz w:val="24"/>
          <w:szCs w:val="24"/>
        </w:rPr>
        <w:t xml:space="preserve">; PL n.º </w:t>
      </w:r>
      <w:r w:rsidR="00384697">
        <w:rPr>
          <w:rFonts w:ascii="Times New Roman" w:hAnsi="Times New Roman"/>
          <w:sz w:val="24"/>
          <w:szCs w:val="24"/>
        </w:rPr>
        <w:lastRenderedPageBreak/>
        <w:t xml:space="preserve">011/2021 – Do PODER EXECUTIVO </w:t>
      </w:r>
      <w:r w:rsidR="00094008">
        <w:rPr>
          <w:rFonts w:ascii="Times New Roman" w:hAnsi="Times New Roman"/>
          <w:sz w:val="24"/>
          <w:szCs w:val="24"/>
        </w:rPr>
        <w:t>–</w:t>
      </w:r>
      <w:r w:rsidR="00384697">
        <w:rPr>
          <w:rFonts w:ascii="Times New Roman" w:hAnsi="Times New Roman"/>
          <w:sz w:val="24"/>
          <w:szCs w:val="24"/>
        </w:rPr>
        <w:t xml:space="preserve"> </w:t>
      </w:r>
      <w:r w:rsidR="00094008">
        <w:rPr>
          <w:rFonts w:ascii="Times New Roman" w:hAnsi="Times New Roman"/>
          <w:sz w:val="24"/>
          <w:szCs w:val="24"/>
        </w:rPr>
        <w:t xml:space="preserve">“Autoriza o Poder Executivo a proceder suplementação de dotações orçamentárias no valor global de R$100.000,00”. </w:t>
      </w:r>
      <w:r w:rsidR="00094008">
        <w:rPr>
          <w:rFonts w:ascii="Times New Roman" w:hAnsi="Times New Roman"/>
          <w:sz w:val="23"/>
          <w:szCs w:val="23"/>
        </w:rPr>
        <w:t xml:space="preserve">Parecer: </w:t>
      </w:r>
      <w:r w:rsidR="00094008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094008">
        <w:rPr>
          <w:rFonts w:ascii="Times New Roman" w:hAnsi="Times New Roman"/>
          <w:sz w:val="24"/>
          <w:szCs w:val="24"/>
        </w:rPr>
        <w:t>ia. Parecer das Comissões: mantê</w:t>
      </w:r>
      <w:r w:rsidR="00094008" w:rsidRPr="00980268">
        <w:rPr>
          <w:rFonts w:ascii="Times New Roman" w:hAnsi="Times New Roman"/>
          <w:sz w:val="24"/>
          <w:szCs w:val="24"/>
        </w:rPr>
        <w:t>m o voto dos relatores</w:t>
      </w:r>
      <w:r w:rsidR="00094008">
        <w:rPr>
          <w:rFonts w:ascii="Times New Roman" w:hAnsi="Times New Roman"/>
          <w:sz w:val="24"/>
          <w:szCs w:val="24"/>
        </w:rPr>
        <w:t xml:space="preserve">; PL n.º 012/2021 – Do PODER EXECUTIVO – “Autoriza o Poder Executivo a proceder suplementação de dotações orçamentárias no valor global de R$536.500,00”. </w:t>
      </w:r>
      <w:r w:rsidR="00094008">
        <w:rPr>
          <w:rFonts w:ascii="Times New Roman" w:hAnsi="Times New Roman"/>
          <w:sz w:val="23"/>
          <w:szCs w:val="23"/>
        </w:rPr>
        <w:t xml:space="preserve">Parecer: </w:t>
      </w:r>
      <w:r w:rsidR="00094008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094008">
        <w:rPr>
          <w:rFonts w:ascii="Times New Roman" w:hAnsi="Times New Roman"/>
          <w:sz w:val="24"/>
          <w:szCs w:val="24"/>
        </w:rPr>
        <w:t>ia. Parecer das Comissões: mantê</w:t>
      </w:r>
      <w:r w:rsidR="00094008" w:rsidRPr="00980268">
        <w:rPr>
          <w:rFonts w:ascii="Times New Roman" w:hAnsi="Times New Roman"/>
          <w:sz w:val="24"/>
          <w:szCs w:val="24"/>
        </w:rPr>
        <w:t>m o voto dos relatores</w:t>
      </w:r>
      <w:r w:rsidR="00E44210">
        <w:rPr>
          <w:rFonts w:ascii="Times New Roman" w:hAnsi="Times New Roman"/>
          <w:sz w:val="24"/>
          <w:szCs w:val="24"/>
        </w:rPr>
        <w:t>;</w:t>
      </w:r>
      <w:r w:rsidR="00094008">
        <w:rPr>
          <w:rFonts w:ascii="Times New Roman" w:hAnsi="Times New Roman"/>
          <w:sz w:val="24"/>
          <w:szCs w:val="24"/>
        </w:rPr>
        <w:t xml:space="preserve"> PR n.º 001/2021 – Da MESA DIRETORA – “Dispõe sobre o Regimento Interno da Câmara Municipal de </w:t>
      </w:r>
      <w:proofErr w:type="spellStart"/>
      <w:r w:rsidR="00094008">
        <w:rPr>
          <w:rFonts w:ascii="Times New Roman" w:hAnsi="Times New Roman"/>
          <w:sz w:val="24"/>
          <w:szCs w:val="24"/>
        </w:rPr>
        <w:t>Aceguá</w:t>
      </w:r>
      <w:proofErr w:type="spellEnd"/>
      <w:r w:rsidR="00094008">
        <w:rPr>
          <w:rFonts w:ascii="Times New Roman" w:hAnsi="Times New Roman"/>
          <w:sz w:val="24"/>
          <w:szCs w:val="24"/>
        </w:rPr>
        <w:t xml:space="preserve">, Rio Grande do Sul ”. </w:t>
      </w:r>
      <w:r w:rsidR="00094008">
        <w:rPr>
          <w:rFonts w:ascii="Times New Roman" w:hAnsi="Times New Roman"/>
          <w:sz w:val="23"/>
          <w:szCs w:val="23"/>
        </w:rPr>
        <w:t xml:space="preserve">Parecer: </w:t>
      </w:r>
      <w:r w:rsidR="00094008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094008">
        <w:rPr>
          <w:rFonts w:ascii="Times New Roman" w:hAnsi="Times New Roman"/>
          <w:sz w:val="24"/>
          <w:szCs w:val="24"/>
        </w:rPr>
        <w:t>ia. Parecer das Comissões: mantê</w:t>
      </w:r>
      <w:r w:rsidR="00094008" w:rsidRPr="00980268">
        <w:rPr>
          <w:rFonts w:ascii="Times New Roman" w:hAnsi="Times New Roman"/>
          <w:sz w:val="24"/>
          <w:szCs w:val="24"/>
        </w:rPr>
        <w:t>m o voto dos relatores</w:t>
      </w:r>
      <w:r w:rsidR="00094008">
        <w:rPr>
          <w:rFonts w:ascii="Times New Roman" w:hAnsi="Times New Roman"/>
          <w:sz w:val="24"/>
          <w:szCs w:val="24"/>
        </w:rPr>
        <w:t xml:space="preserve">. Na sequência, solicitou a leitura dos PROJETOS EM TRAMITAÇÃO, sendo: EM PRIMEIRA DISCUSSÃO:  </w:t>
      </w:r>
      <w:r w:rsidR="00094008">
        <w:rPr>
          <w:rFonts w:ascii="Times New Roman" w:hAnsi="Times New Roman"/>
          <w:sz w:val="24"/>
          <w:szCs w:val="23"/>
        </w:rPr>
        <w:t xml:space="preserve">PL n.º 002/2021 – Do PODER EXECUTIVO – “Institui o Programa de recuperação fiscal do município de </w:t>
      </w:r>
      <w:proofErr w:type="spellStart"/>
      <w:r w:rsidR="00094008">
        <w:rPr>
          <w:rFonts w:ascii="Times New Roman" w:hAnsi="Times New Roman"/>
          <w:sz w:val="24"/>
          <w:szCs w:val="23"/>
        </w:rPr>
        <w:t>Aceguá</w:t>
      </w:r>
      <w:proofErr w:type="spellEnd"/>
      <w:r w:rsidR="00094008">
        <w:rPr>
          <w:rFonts w:ascii="Times New Roman" w:hAnsi="Times New Roman"/>
          <w:sz w:val="24"/>
          <w:szCs w:val="23"/>
        </w:rPr>
        <w:t xml:space="preserve"> – REFISA 2021”; </w:t>
      </w:r>
      <w:r w:rsidR="00094008">
        <w:rPr>
          <w:rFonts w:ascii="Times New Roman" w:hAnsi="Times New Roman"/>
          <w:sz w:val="24"/>
          <w:szCs w:val="24"/>
        </w:rPr>
        <w:t>PL n.º 006/2021 – Do PODER EXECUTIVO – “Autoriza manutenção de contrato emergencial”</w:t>
      </w:r>
      <w:r w:rsidR="00E4421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094008">
        <w:rPr>
          <w:rFonts w:ascii="Times New Roman" w:hAnsi="Times New Roman"/>
          <w:sz w:val="24"/>
          <w:szCs w:val="24"/>
        </w:rPr>
        <w:t xml:space="preserve"> </w:t>
      </w:r>
      <w:r w:rsidR="004134F9">
        <w:rPr>
          <w:rFonts w:ascii="Times New Roman" w:hAnsi="Times New Roman"/>
          <w:sz w:val="24"/>
          <w:szCs w:val="24"/>
        </w:rPr>
        <w:t>Na oportunidade, a Vereadora Jacqueline Ferreira solicitou vistas ao mencionado projeto</w:t>
      </w:r>
      <w:r w:rsidR="00094008">
        <w:rPr>
          <w:rFonts w:ascii="Times New Roman" w:hAnsi="Times New Roman"/>
          <w:sz w:val="24"/>
          <w:szCs w:val="24"/>
        </w:rPr>
        <w:t xml:space="preserve">; PL n.º 007/2021 – Do PODER EXECUTIVO – “Autoriza a aquisição de vacinas para o enfrentamento da pandemia da COVID-19”. 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Default="00391E22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4134F9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p w:rsidR="00956EC9" w:rsidRDefault="00956E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956EC9" w:rsidRDefault="00956E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956EC9" w:rsidRDefault="00956E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sectPr w:rsidR="00956EC9" w:rsidSect="000C6F2D">
      <w:footerReference w:type="default" r:id="rId7"/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61" w:rsidRDefault="006C4761" w:rsidP="00BE768A">
      <w:pPr>
        <w:spacing w:after="0" w:line="240" w:lineRule="auto"/>
      </w:pPr>
      <w:r>
        <w:separator/>
      </w:r>
    </w:p>
  </w:endnote>
  <w:endnote w:type="continuationSeparator" w:id="0">
    <w:p w:rsidR="006C4761" w:rsidRDefault="006C476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121197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10">
          <w:rPr>
            <w:noProof/>
          </w:rPr>
          <w:t>2</w:t>
        </w:r>
        <w:r>
          <w:fldChar w:fldCharType="end"/>
        </w:r>
        <w:r w:rsidR="002F1066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61" w:rsidRDefault="006C4761" w:rsidP="00BE768A">
      <w:pPr>
        <w:spacing w:after="0" w:line="240" w:lineRule="auto"/>
      </w:pPr>
      <w:r>
        <w:separator/>
      </w:r>
    </w:p>
  </w:footnote>
  <w:footnote w:type="continuationSeparator" w:id="0">
    <w:p w:rsidR="006C4761" w:rsidRDefault="006C4761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F19"/>
    <w:rsid w:val="00043BD5"/>
    <w:rsid w:val="00064496"/>
    <w:rsid w:val="000657F9"/>
    <w:rsid w:val="00071425"/>
    <w:rsid w:val="00093A6F"/>
    <w:rsid w:val="00094008"/>
    <w:rsid w:val="000C04B0"/>
    <w:rsid w:val="000C11F3"/>
    <w:rsid w:val="000C2B50"/>
    <w:rsid w:val="000C6F2D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1D57DC"/>
    <w:rsid w:val="002166FE"/>
    <w:rsid w:val="00221D75"/>
    <w:rsid w:val="002456E4"/>
    <w:rsid w:val="00260BFD"/>
    <w:rsid w:val="00275178"/>
    <w:rsid w:val="0027794F"/>
    <w:rsid w:val="002B36AA"/>
    <w:rsid w:val="002B423A"/>
    <w:rsid w:val="002C5D1D"/>
    <w:rsid w:val="002F1066"/>
    <w:rsid w:val="0030201E"/>
    <w:rsid w:val="00355FB6"/>
    <w:rsid w:val="00372847"/>
    <w:rsid w:val="00384697"/>
    <w:rsid w:val="00386458"/>
    <w:rsid w:val="00391E22"/>
    <w:rsid w:val="003A1073"/>
    <w:rsid w:val="003A136E"/>
    <w:rsid w:val="003A72C5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50EC5"/>
    <w:rsid w:val="004516EC"/>
    <w:rsid w:val="00465723"/>
    <w:rsid w:val="00472ABC"/>
    <w:rsid w:val="004960AE"/>
    <w:rsid w:val="004A12AB"/>
    <w:rsid w:val="004B2CBF"/>
    <w:rsid w:val="004C36D0"/>
    <w:rsid w:val="004E1B32"/>
    <w:rsid w:val="004E7B95"/>
    <w:rsid w:val="00503902"/>
    <w:rsid w:val="00517B07"/>
    <w:rsid w:val="0052622A"/>
    <w:rsid w:val="00535639"/>
    <w:rsid w:val="00540FA7"/>
    <w:rsid w:val="00574CF9"/>
    <w:rsid w:val="00581B39"/>
    <w:rsid w:val="00585B0C"/>
    <w:rsid w:val="00594902"/>
    <w:rsid w:val="0059629F"/>
    <w:rsid w:val="005B7333"/>
    <w:rsid w:val="005C2313"/>
    <w:rsid w:val="005C2760"/>
    <w:rsid w:val="005C501E"/>
    <w:rsid w:val="005F12F8"/>
    <w:rsid w:val="0063131C"/>
    <w:rsid w:val="00632B6C"/>
    <w:rsid w:val="006575C4"/>
    <w:rsid w:val="00673431"/>
    <w:rsid w:val="006A01D0"/>
    <w:rsid w:val="006A5CFD"/>
    <w:rsid w:val="006B16CD"/>
    <w:rsid w:val="006C4761"/>
    <w:rsid w:val="006C5AA7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E59"/>
    <w:rsid w:val="007B199E"/>
    <w:rsid w:val="007C4ED8"/>
    <w:rsid w:val="007C7052"/>
    <w:rsid w:val="007F6EED"/>
    <w:rsid w:val="00801DAC"/>
    <w:rsid w:val="00805444"/>
    <w:rsid w:val="00810415"/>
    <w:rsid w:val="00814851"/>
    <w:rsid w:val="00845529"/>
    <w:rsid w:val="00856B5B"/>
    <w:rsid w:val="008B16A2"/>
    <w:rsid w:val="008C0615"/>
    <w:rsid w:val="00903505"/>
    <w:rsid w:val="0091680D"/>
    <w:rsid w:val="009230D4"/>
    <w:rsid w:val="00935DC5"/>
    <w:rsid w:val="00936347"/>
    <w:rsid w:val="00956EC9"/>
    <w:rsid w:val="0095778A"/>
    <w:rsid w:val="009A4B5A"/>
    <w:rsid w:val="009F4E57"/>
    <w:rsid w:val="00A01876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D7AC2"/>
    <w:rsid w:val="00B14FBF"/>
    <w:rsid w:val="00B2086E"/>
    <w:rsid w:val="00B32D93"/>
    <w:rsid w:val="00B5661E"/>
    <w:rsid w:val="00B726B3"/>
    <w:rsid w:val="00B76E51"/>
    <w:rsid w:val="00B92D70"/>
    <w:rsid w:val="00BB6251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83946"/>
    <w:rsid w:val="00C839AE"/>
    <w:rsid w:val="00CC2A2E"/>
    <w:rsid w:val="00CD2ABC"/>
    <w:rsid w:val="00CD41A0"/>
    <w:rsid w:val="00CD427A"/>
    <w:rsid w:val="00CD56A5"/>
    <w:rsid w:val="00CE0DC9"/>
    <w:rsid w:val="00CE2770"/>
    <w:rsid w:val="00CE72D4"/>
    <w:rsid w:val="00D10459"/>
    <w:rsid w:val="00D473C7"/>
    <w:rsid w:val="00D60E59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82DD8"/>
    <w:rsid w:val="00E90E33"/>
    <w:rsid w:val="00EA64D6"/>
    <w:rsid w:val="00EA700B"/>
    <w:rsid w:val="00EC2696"/>
    <w:rsid w:val="00ED572D"/>
    <w:rsid w:val="00ED7D8A"/>
    <w:rsid w:val="00F136ED"/>
    <w:rsid w:val="00F316E1"/>
    <w:rsid w:val="00F34804"/>
    <w:rsid w:val="00F358B7"/>
    <w:rsid w:val="00F736DF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4199-00F7-43C2-AD82-D883C67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2021-04-19T18:04:00Z</cp:lastPrinted>
  <dcterms:created xsi:type="dcterms:W3CDTF">2021-04-13T15:38:00Z</dcterms:created>
  <dcterms:modified xsi:type="dcterms:W3CDTF">2021-04-19T18:32:00Z</dcterms:modified>
</cp:coreProperties>
</file>